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1072" w14:textId="77777777" w:rsidR="00E71AE2" w:rsidRPr="00E71AE2" w:rsidRDefault="00E71AE2" w:rsidP="00E71AE2">
      <w:pPr>
        <w:ind w:left="0" w:firstLine="0"/>
        <w:jc w:val="center"/>
        <w:rPr>
          <w:sz w:val="24"/>
          <w:lang w:val="ru-RU"/>
        </w:rPr>
      </w:pPr>
      <w:r w:rsidRPr="00E71AE2">
        <w:rPr>
          <w:sz w:val="24"/>
          <w:lang w:val="ru-RU"/>
        </w:rPr>
        <w:t>Муниципальное бюджетное дошкольное образовательное учреждение</w:t>
      </w:r>
    </w:p>
    <w:p w14:paraId="46ECD0F0" w14:textId="77777777" w:rsidR="00E71AE2" w:rsidRPr="00E71AE2" w:rsidRDefault="00E71AE2" w:rsidP="00E71AE2">
      <w:pPr>
        <w:ind w:left="0" w:firstLine="0"/>
        <w:jc w:val="center"/>
        <w:rPr>
          <w:sz w:val="24"/>
          <w:lang w:val="ru-RU"/>
        </w:rPr>
      </w:pPr>
      <w:r w:rsidRPr="00E71AE2">
        <w:rPr>
          <w:sz w:val="24"/>
          <w:lang w:val="ru-RU"/>
        </w:rPr>
        <w:t xml:space="preserve">города </w:t>
      </w:r>
      <w:proofErr w:type="spellStart"/>
      <w:r w:rsidRPr="00E71AE2">
        <w:rPr>
          <w:sz w:val="24"/>
          <w:lang w:val="ru-RU"/>
        </w:rPr>
        <w:t>Ростова</w:t>
      </w:r>
      <w:proofErr w:type="spellEnd"/>
      <w:r w:rsidRPr="00E71AE2">
        <w:rPr>
          <w:sz w:val="24"/>
          <w:lang w:val="ru-RU"/>
        </w:rPr>
        <w:t>-на-Дону «Детский сад № 251»</w:t>
      </w:r>
    </w:p>
    <w:tbl>
      <w:tblPr>
        <w:tblStyle w:val="a4"/>
        <w:tblpPr w:leftFromText="180" w:rightFromText="180" w:vertAnchor="page" w:horzAnchor="margin" w:tblpY="2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743"/>
      </w:tblGrid>
      <w:tr w:rsidR="00E71AE2" w:rsidRPr="00E71AE2" w14:paraId="56395CD1" w14:textId="77777777" w:rsidTr="008B7E26">
        <w:tc>
          <w:tcPr>
            <w:tcW w:w="4612" w:type="dxa"/>
          </w:tcPr>
          <w:p w14:paraId="061853C5" w14:textId="77777777" w:rsidR="00E71AE2" w:rsidRPr="00E71AE2" w:rsidRDefault="00E71AE2" w:rsidP="00E71AE2">
            <w:pPr>
              <w:ind w:left="0" w:firstLine="0"/>
              <w:jc w:val="left"/>
              <w:rPr>
                <w:sz w:val="24"/>
                <w:lang w:val="ru-RU"/>
              </w:rPr>
            </w:pPr>
            <w:r w:rsidRPr="00E71AE2">
              <w:rPr>
                <w:sz w:val="24"/>
                <w:lang w:val="ru-RU"/>
              </w:rPr>
              <w:t xml:space="preserve">Согласовано и принято </w:t>
            </w:r>
          </w:p>
          <w:p w14:paraId="6E52521A" w14:textId="77777777" w:rsidR="00E71AE2" w:rsidRPr="00E71AE2" w:rsidRDefault="00E71AE2" w:rsidP="00E71AE2">
            <w:pPr>
              <w:ind w:left="0" w:firstLine="0"/>
              <w:jc w:val="left"/>
              <w:rPr>
                <w:sz w:val="24"/>
                <w:lang w:val="ru-RU"/>
              </w:rPr>
            </w:pPr>
            <w:r w:rsidRPr="00E71AE2">
              <w:rPr>
                <w:sz w:val="24"/>
                <w:lang w:val="ru-RU"/>
              </w:rPr>
              <w:t>на педагогическом совете</w:t>
            </w:r>
          </w:p>
          <w:p w14:paraId="6724AFB8" w14:textId="77777777" w:rsidR="00E71AE2" w:rsidRPr="00E71AE2" w:rsidRDefault="00E71AE2" w:rsidP="00E71AE2">
            <w:pPr>
              <w:ind w:left="0" w:firstLine="0"/>
              <w:jc w:val="left"/>
              <w:rPr>
                <w:sz w:val="24"/>
                <w:lang w:val="ru-RU"/>
              </w:rPr>
            </w:pPr>
            <w:r w:rsidRPr="00E71AE2">
              <w:rPr>
                <w:sz w:val="24"/>
                <w:lang w:val="ru-RU"/>
              </w:rPr>
              <w:t>протокол № 1 от 31.08.2024</w:t>
            </w:r>
          </w:p>
          <w:p w14:paraId="057624DA" w14:textId="77777777" w:rsidR="00E71AE2" w:rsidRPr="00E71AE2" w:rsidRDefault="00E71AE2" w:rsidP="008B7E26">
            <w:pPr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743" w:type="dxa"/>
          </w:tcPr>
          <w:p w14:paraId="20706E1A" w14:textId="77777777" w:rsidR="00E71AE2" w:rsidRPr="00E71AE2" w:rsidRDefault="00E71AE2" w:rsidP="00E71AE2">
            <w:pPr>
              <w:ind w:left="0" w:firstLine="0"/>
              <w:jc w:val="right"/>
              <w:rPr>
                <w:sz w:val="24"/>
                <w:lang w:val="ru-RU"/>
              </w:rPr>
            </w:pPr>
            <w:r w:rsidRPr="00E71AE2">
              <w:rPr>
                <w:sz w:val="24"/>
                <w:lang w:val="ru-RU"/>
              </w:rPr>
              <w:t>УТВЕРЖДАЮ</w:t>
            </w:r>
          </w:p>
          <w:p w14:paraId="143CAA0C" w14:textId="77777777" w:rsidR="00E71AE2" w:rsidRPr="00E71AE2" w:rsidRDefault="00E71AE2" w:rsidP="00E71AE2">
            <w:pPr>
              <w:ind w:left="0" w:firstLine="0"/>
              <w:jc w:val="right"/>
              <w:rPr>
                <w:sz w:val="24"/>
                <w:lang w:val="ru-RU"/>
              </w:rPr>
            </w:pPr>
            <w:r w:rsidRPr="00E71AE2">
              <w:rPr>
                <w:sz w:val="24"/>
                <w:lang w:val="ru-RU"/>
              </w:rPr>
              <w:t>Заведующий МБДОУ № 251</w:t>
            </w:r>
          </w:p>
          <w:p w14:paraId="76545696" w14:textId="77777777" w:rsidR="00E71AE2" w:rsidRPr="00E71AE2" w:rsidRDefault="00E71AE2" w:rsidP="00E71AE2">
            <w:pPr>
              <w:ind w:left="0" w:firstLine="0"/>
              <w:jc w:val="right"/>
              <w:rPr>
                <w:sz w:val="24"/>
                <w:lang w:val="ru-RU"/>
              </w:rPr>
            </w:pPr>
            <w:r w:rsidRPr="00E71AE2">
              <w:rPr>
                <w:sz w:val="24"/>
                <w:lang w:val="ru-RU"/>
              </w:rPr>
              <w:t>____________</w:t>
            </w:r>
            <w:proofErr w:type="spellStart"/>
            <w:r w:rsidRPr="00E71AE2">
              <w:rPr>
                <w:sz w:val="24"/>
                <w:lang w:val="ru-RU"/>
              </w:rPr>
              <w:t>С.А.Зеленская</w:t>
            </w:r>
            <w:proofErr w:type="spellEnd"/>
            <w:r w:rsidRPr="00E71AE2">
              <w:rPr>
                <w:sz w:val="24"/>
                <w:lang w:val="ru-RU"/>
              </w:rPr>
              <w:t xml:space="preserve"> </w:t>
            </w:r>
          </w:p>
          <w:p w14:paraId="1C8ABC98" w14:textId="77777777" w:rsidR="00E71AE2" w:rsidRPr="00E71AE2" w:rsidRDefault="00E71AE2" w:rsidP="00E71AE2">
            <w:pPr>
              <w:ind w:left="0" w:firstLine="0"/>
              <w:jc w:val="right"/>
              <w:rPr>
                <w:sz w:val="24"/>
                <w:lang w:val="ru-RU"/>
              </w:rPr>
            </w:pPr>
            <w:r w:rsidRPr="00E71AE2">
              <w:rPr>
                <w:sz w:val="24"/>
                <w:lang w:val="ru-RU"/>
              </w:rPr>
              <w:t>Приказ №121 от 02.09.2024</w:t>
            </w:r>
          </w:p>
          <w:p w14:paraId="1171CFB0" w14:textId="77777777" w:rsidR="00E71AE2" w:rsidRPr="00E71AE2" w:rsidRDefault="00E71AE2" w:rsidP="008B7E26">
            <w:pPr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14:paraId="71AA9B82" w14:textId="77777777" w:rsidR="00E71AE2" w:rsidRPr="00E71AE2" w:rsidRDefault="00E71AE2" w:rsidP="00E71AE2">
      <w:pPr>
        <w:ind w:left="0" w:firstLine="0"/>
        <w:jc w:val="center"/>
        <w:rPr>
          <w:i/>
          <w:sz w:val="24"/>
          <w:u w:val="single"/>
          <w:lang w:val="ru-RU"/>
        </w:rPr>
      </w:pPr>
      <w:r w:rsidRPr="00E71AE2">
        <w:rPr>
          <w:i/>
          <w:sz w:val="24"/>
          <w:u w:val="single"/>
          <w:lang w:val="ru-RU"/>
        </w:rPr>
        <w:t xml:space="preserve">344038, Ростовская область, город </w:t>
      </w:r>
      <w:proofErr w:type="spellStart"/>
      <w:r w:rsidRPr="00E71AE2">
        <w:rPr>
          <w:i/>
          <w:sz w:val="24"/>
          <w:u w:val="single"/>
          <w:lang w:val="ru-RU"/>
        </w:rPr>
        <w:t>Ростов</w:t>
      </w:r>
      <w:proofErr w:type="spellEnd"/>
      <w:r w:rsidRPr="00E71AE2">
        <w:rPr>
          <w:i/>
          <w:sz w:val="24"/>
          <w:u w:val="single"/>
          <w:lang w:val="ru-RU"/>
        </w:rPr>
        <w:t>-на-Дону, проспект Ленина, 109/4</w:t>
      </w:r>
    </w:p>
    <w:p w14:paraId="391CC569" w14:textId="77777777" w:rsidR="00E71AE2" w:rsidRDefault="00E71AE2" w:rsidP="00E71AE2">
      <w:pPr>
        <w:ind w:left="0" w:firstLine="0"/>
        <w:jc w:val="center"/>
        <w:rPr>
          <w:b/>
          <w:sz w:val="24"/>
          <w:lang w:val="ru-RU"/>
        </w:rPr>
      </w:pPr>
    </w:p>
    <w:p w14:paraId="1FCE184D" w14:textId="77777777" w:rsidR="00E71AE2" w:rsidRDefault="00E71AE2" w:rsidP="00E71AE2">
      <w:pPr>
        <w:ind w:left="0" w:firstLine="0"/>
        <w:jc w:val="center"/>
        <w:rPr>
          <w:b/>
          <w:sz w:val="24"/>
          <w:lang w:val="ru-RU"/>
        </w:rPr>
      </w:pPr>
    </w:p>
    <w:p w14:paraId="4086FC91" w14:textId="77777777" w:rsidR="00E71AE2" w:rsidRDefault="00E71AE2" w:rsidP="00E71AE2">
      <w:pPr>
        <w:ind w:left="0" w:firstLine="0"/>
        <w:jc w:val="center"/>
        <w:rPr>
          <w:b/>
          <w:sz w:val="24"/>
          <w:lang w:val="ru-RU"/>
        </w:rPr>
      </w:pPr>
    </w:p>
    <w:p w14:paraId="1594222B" w14:textId="77777777" w:rsidR="00E71AE2" w:rsidRDefault="00E71AE2" w:rsidP="00E71AE2">
      <w:pPr>
        <w:ind w:left="0" w:firstLine="0"/>
        <w:jc w:val="center"/>
        <w:rPr>
          <w:b/>
          <w:sz w:val="24"/>
          <w:lang w:val="ru-RU"/>
        </w:rPr>
      </w:pPr>
    </w:p>
    <w:p w14:paraId="6EEF76C7" w14:textId="77777777" w:rsidR="00E71AE2" w:rsidRDefault="00E71AE2" w:rsidP="00E71AE2">
      <w:pPr>
        <w:ind w:left="0" w:firstLine="0"/>
        <w:jc w:val="center"/>
        <w:rPr>
          <w:b/>
          <w:sz w:val="24"/>
          <w:lang w:val="ru-RU"/>
        </w:rPr>
      </w:pPr>
    </w:p>
    <w:p w14:paraId="73ACA21B" w14:textId="77777777" w:rsidR="00E71AE2" w:rsidRPr="007A2C4B" w:rsidRDefault="00E71AE2" w:rsidP="00E71AE2">
      <w:pPr>
        <w:ind w:left="0" w:firstLine="0"/>
        <w:jc w:val="center"/>
        <w:rPr>
          <w:b/>
          <w:sz w:val="24"/>
          <w:lang w:val="ru-RU"/>
        </w:rPr>
      </w:pPr>
      <w:r w:rsidRPr="007A2C4B">
        <w:rPr>
          <w:b/>
          <w:sz w:val="24"/>
          <w:lang w:val="ru-RU"/>
        </w:rPr>
        <w:t xml:space="preserve">ПОЛОЖЕНИЕ </w:t>
      </w:r>
    </w:p>
    <w:p w14:paraId="40D3E2B7" w14:textId="77777777" w:rsidR="00E71AE2" w:rsidRDefault="00E71AE2" w:rsidP="00E71AE2">
      <w:pPr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о квотировании рабочих мест для инвалидов</w:t>
      </w:r>
    </w:p>
    <w:p w14:paraId="1BAD5888" w14:textId="77777777" w:rsidR="00E71AE2" w:rsidRDefault="00E71AE2" w:rsidP="00E71AE2">
      <w:pPr>
        <w:ind w:left="0" w:firstLine="0"/>
        <w:rPr>
          <w:b/>
          <w:sz w:val="24"/>
          <w:lang w:val="ru-RU"/>
        </w:rPr>
      </w:pPr>
      <w:r w:rsidRPr="007A2C4B">
        <w:rPr>
          <w:b/>
          <w:sz w:val="24"/>
          <w:lang w:val="ru-RU"/>
        </w:rPr>
        <w:t>1. Общие положения</w:t>
      </w:r>
    </w:p>
    <w:p w14:paraId="642A08E9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1.1 Настоящее Положение разработано в соответствии с Законом от 24 ноября 1995 г. № 181 – ФЗ, законом от 19 апреля 1991 № 1032 – 1 и определяет механизм реализации названных законов в МБДОУ № 251.</w:t>
      </w:r>
    </w:p>
    <w:p w14:paraId="3BA4B2A1" w14:textId="77777777" w:rsidR="00E71AE2" w:rsidRDefault="00E71AE2" w:rsidP="00E71AE2">
      <w:pPr>
        <w:ind w:left="0" w:firstLine="0"/>
        <w:rPr>
          <w:sz w:val="24"/>
          <w:lang w:val="ru-RU"/>
        </w:rPr>
      </w:pPr>
      <w:proofErr w:type="gramStart"/>
      <w:r>
        <w:rPr>
          <w:sz w:val="24"/>
          <w:lang w:val="ru-RU"/>
        </w:rPr>
        <w:t>1.2  Квотирование</w:t>
      </w:r>
      <w:proofErr w:type="gramEnd"/>
      <w:r>
        <w:rPr>
          <w:sz w:val="24"/>
          <w:lang w:val="ru-RU"/>
        </w:rPr>
        <w:t xml:space="preserve"> рабочих мест в Муниципальном бюджетном дошкольном образовательном учреждении города </w:t>
      </w:r>
      <w:proofErr w:type="spellStart"/>
      <w:r>
        <w:rPr>
          <w:sz w:val="24"/>
          <w:lang w:val="ru-RU"/>
        </w:rPr>
        <w:t>Ростова</w:t>
      </w:r>
      <w:proofErr w:type="spellEnd"/>
      <w:r>
        <w:rPr>
          <w:sz w:val="24"/>
          <w:lang w:val="ru-RU"/>
        </w:rPr>
        <w:t xml:space="preserve"> – на – Дону «Детский сад № 251» (далее – МБДОУ №251) проводится в целях оказания содействия занятости инвалидов. </w:t>
      </w:r>
    </w:p>
    <w:p w14:paraId="3865981D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1.3 Квота для приема на работу инвалидов в МБДОУ №251.</w:t>
      </w:r>
    </w:p>
    <w:p w14:paraId="2C897145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1.4. Квота – минимальное количество рабочих мест для инвалидов, испытывающих трудности в поиске работы (в процентах от среднесписочной численности работников МБДОУ), которых работодатель обязан трудоустроить в данной организации с учетом рабочих мест, на которых уже работают инвалиды. </w:t>
      </w:r>
    </w:p>
    <w:p w14:paraId="2FCB2AA6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1.5. К инвалидам, для которых осуществляется квотирование рабочих мест, носятся граждане Российской Федерации, иностранные граждане и лица без гражданства, постоянно проживающие на территории Ростовской области, признанные в установленном порядке инвалидами, имеющие в соответствии с индивидуальной программой рекомендации к труду.</w:t>
      </w:r>
    </w:p>
    <w:p w14:paraId="20300031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1.6. В среднесписочную численность работников организации включаются состоящие в штате работники, за исключением внешних совместителей и лиц, выполняющих работы или оказывающих услуги по </w:t>
      </w:r>
      <w:proofErr w:type="spellStart"/>
      <w:r>
        <w:rPr>
          <w:sz w:val="24"/>
          <w:lang w:val="ru-RU"/>
        </w:rPr>
        <w:t>гражданско</w:t>
      </w:r>
      <w:proofErr w:type="spellEnd"/>
      <w:r>
        <w:rPr>
          <w:sz w:val="24"/>
          <w:lang w:val="ru-RU"/>
        </w:rPr>
        <w:t xml:space="preserve"> – правовым договорам.</w:t>
      </w:r>
    </w:p>
    <w:p w14:paraId="6C842221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1.7 Инвалидам, работающим в МБДОУ №251, работодатель создает необходимые условия труда в соответствии с индивидуальной программой реабилитации инвалида.</w:t>
      </w:r>
    </w:p>
    <w:p w14:paraId="241E2D06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1.8. Перечень рабочих мест для трудоустройства инвалидов утверждается приказом МБДОУ по мере их создания.</w:t>
      </w:r>
    </w:p>
    <w:p w14:paraId="34B1FB59" w14:textId="77777777" w:rsidR="00E71AE2" w:rsidRDefault="00E71AE2" w:rsidP="00E71AE2">
      <w:pPr>
        <w:ind w:left="0" w:firstLine="0"/>
        <w:rPr>
          <w:sz w:val="24"/>
          <w:lang w:val="ru-RU"/>
        </w:rPr>
      </w:pPr>
    </w:p>
    <w:p w14:paraId="2B0459B4" w14:textId="77777777" w:rsidR="00E71AE2" w:rsidRDefault="00E71AE2" w:rsidP="00E71AE2">
      <w:pPr>
        <w:ind w:left="0" w:firstLine="0"/>
        <w:rPr>
          <w:b/>
          <w:sz w:val="24"/>
          <w:lang w:val="ru-RU"/>
        </w:rPr>
      </w:pPr>
      <w:r>
        <w:rPr>
          <w:sz w:val="24"/>
          <w:lang w:val="ru-RU"/>
        </w:rPr>
        <w:t xml:space="preserve">2. </w:t>
      </w:r>
      <w:r>
        <w:rPr>
          <w:b/>
          <w:sz w:val="24"/>
          <w:lang w:val="ru-RU"/>
        </w:rPr>
        <w:t>Обязанности МБДОУ в части квотирования рабочих мест.</w:t>
      </w:r>
    </w:p>
    <w:p w14:paraId="60F21618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2.1. ответственным за обеспечение надлежащих условий труда на рабочих местах, созданных для инвалидов, является заведующий МБДОУ.</w:t>
      </w:r>
    </w:p>
    <w:p w14:paraId="42469067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2.2. Бухгалтер ежемесячно готовит для предоставления органам службы занятости:</w:t>
      </w:r>
    </w:p>
    <w:p w14:paraId="281E98A9" w14:textId="77777777" w:rsidR="00E71AE2" w:rsidRDefault="00E71AE2" w:rsidP="00E71AE2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информацию, необходимую для осуществления деятельности по профессиональной реабилитации и содействию занятости инвалидов;</w:t>
      </w:r>
    </w:p>
    <w:p w14:paraId="38D34BAF" w14:textId="77777777" w:rsidR="00E71AE2" w:rsidRDefault="00E71AE2" w:rsidP="00E71AE2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информацию о наличии вакантных рабочих мест (должностей), выполнении квоты для приема на работу инвалидов;</w:t>
      </w:r>
    </w:p>
    <w:p w14:paraId="1D0B4C92" w14:textId="77777777" w:rsidR="00E71AE2" w:rsidRDefault="00E71AE2" w:rsidP="00E71AE2">
      <w:pPr>
        <w:pStyle w:val="a3"/>
        <w:numPr>
          <w:ilvl w:val="0"/>
          <w:numId w:val="1"/>
        </w:numPr>
        <w:rPr>
          <w:sz w:val="24"/>
          <w:lang w:val="ru-RU"/>
        </w:rPr>
      </w:pPr>
      <w:r w:rsidRPr="005262BF">
        <w:rPr>
          <w:sz w:val="24"/>
          <w:lang w:val="ru-RU"/>
        </w:rPr>
        <w:t>информацию о локальных актах МБДОУ, содер</w:t>
      </w:r>
      <w:r>
        <w:rPr>
          <w:sz w:val="24"/>
          <w:lang w:val="ru-RU"/>
        </w:rPr>
        <w:t>жащих сведения о рабочих местах, созданных (выделенных) для трудоустройства инвалидов.</w:t>
      </w:r>
    </w:p>
    <w:p w14:paraId="55854844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lastRenderedPageBreak/>
        <w:t>2.3. Бухгалтер ежемесячно, не позднее 5 числа каждого месяца, готовит расчет квоты по трудоустройству инвалидов на основании данных о среднесписочной численности сотрудников МБДОУ за предшествующий месяц.</w:t>
      </w:r>
    </w:p>
    <w:p w14:paraId="753240A0" w14:textId="77777777" w:rsidR="00E71AE2" w:rsidRDefault="00E71AE2" w:rsidP="00E71AE2">
      <w:pPr>
        <w:ind w:left="0" w:firstLine="0"/>
        <w:rPr>
          <w:b/>
          <w:sz w:val="24"/>
          <w:lang w:val="ru-RU"/>
        </w:rPr>
      </w:pPr>
      <w:r>
        <w:rPr>
          <w:b/>
          <w:sz w:val="24"/>
          <w:lang w:val="ru-RU"/>
        </w:rPr>
        <w:t>3. Трудоустройство инвалидов в счет квоты.</w:t>
      </w:r>
    </w:p>
    <w:p w14:paraId="23E637DB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3.1 На рабочие места, созданные в счет установленной квоты, МБДОУ трудоустраивает инвалида независимо от категории заболевания и группы инвалидности при наличии у него индивидуальной программы реабилитации и рекомендаций к труду.</w:t>
      </w:r>
    </w:p>
    <w:p w14:paraId="51F99E9B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3.2. Трудоустройство инвалидов в счет установленной квоты МБДОУ осуществляет как по направлениям центров занятости населения (направления установленного образца с пометкой «в счет квоты»</w:t>
      </w:r>
      <w:proofErr w:type="gramStart"/>
      <w:r>
        <w:rPr>
          <w:sz w:val="24"/>
          <w:lang w:val="ru-RU"/>
        </w:rPr>
        <w:t>),  так</w:t>
      </w:r>
      <w:proofErr w:type="gramEnd"/>
      <w:r>
        <w:rPr>
          <w:sz w:val="24"/>
          <w:lang w:val="ru-RU"/>
        </w:rPr>
        <w:t xml:space="preserve"> и самостоятельно.</w:t>
      </w:r>
    </w:p>
    <w:p w14:paraId="7046762C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 xml:space="preserve">МБДОУ имеет право запрашивать и получать от центров занятости населения и других организаций информацию, необходимую при осуществлении мероприятий по квотированию рабочих мест для приема на работу инвалидов. В целях реализации данного права бухгалтер направляет соответствующие запросы в центр занятости населения по Ворошиловскому району г. </w:t>
      </w:r>
      <w:proofErr w:type="spellStart"/>
      <w:r>
        <w:rPr>
          <w:sz w:val="24"/>
          <w:lang w:val="ru-RU"/>
        </w:rPr>
        <w:t>Ростова</w:t>
      </w:r>
      <w:proofErr w:type="spellEnd"/>
      <w:r>
        <w:rPr>
          <w:sz w:val="24"/>
          <w:lang w:val="ru-RU"/>
        </w:rPr>
        <w:t xml:space="preserve"> – на – Дону и иные организации.</w:t>
      </w:r>
    </w:p>
    <w:p w14:paraId="5A307C54" w14:textId="77777777" w:rsidR="00E71AE2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3.4. Квота считается выполненной, если на все выделенные и (зарезервированные) или созданные в счет установленной квоты рабочие места инвалидов трудоустроены в соответствии с трудовым законодательством.</w:t>
      </w:r>
    </w:p>
    <w:p w14:paraId="111E9695" w14:textId="77777777" w:rsidR="00E71AE2" w:rsidRPr="0019549C" w:rsidRDefault="00E71AE2" w:rsidP="00E71AE2">
      <w:p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3.5. Работники МБДОУ, неправомерно отказавшие инвалиду в приеме на работу в счет квоты, несут ответственность в соответствии с действующим законодательством РФ.</w:t>
      </w:r>
    </w:p>
    <w:p w14:paraId="188A3E36" w14:textId="77777777" w:rsidR="00E71AE2" w:rsidRPr="00E71AE2" w:rsidRDefault="00E71AE2" w:rsidP="00E71AE2">
      <w:pPr>
        <w:ind w:left="0" w:firstLine="0"/>
        <w:jc w:val="center"/>
        <w:rPr>
          <w:sz w:val="24"/>
          <w:lang w:val="ru-RU"/>
        </w:rPr>
      </w:pPr>
    </w:p>
    <w:p w14:paraId="0A8161CE" w14:textId="77777777" w:rsidR="00E71AE2" w:rsidRPr="00E71AE2" w:rsidRDefault="00E71AE2" w:rsidP="00E71AE2">
      <w:pPr>
        <w:ind w:left="0" w:firstLine="0"/>
        <w:jc w:val="center"/>
        <w:rPr>
          <w:sz w:val="24"/>
          <w:lang w:val="ru-RU"/>
        </w:rPr>
      </w:pPr>
    </w:p>
    <w:p w14:paraId="2091DA8E" w14:textId="77777777" w:rsidR="00E71AE2" w:rsidRPr="00E71AE2" w:rsidRDefault="00E71AE2" w:rsidP="00E71AE2">
      <w:pPr>
        <w:ind w:left="0" w:firstLine="0"/>
        <w:jc w:val="center"/>
        <w:rPr>
          <w:sz w:val="24"/>
          <w:lang w:val="ru-RU"/>
        </w:rPr>
      </w:pPr>
    </w:p>
    <w:p w14:paraId="167A2E57" w14:textId="77777777" w:rsidR="00E71AE2" w:rsidRPr="00E71AE2" w:rsidRDefault="00E71AE2" w:rsidP="00E71AE2">
      <w:pPr>
        <w:ind w:left="0" w:firstLine="0"/>
        <w:jc w:val="center"/>
        <w:rPr>
          <w:sz w:val="24"/>
          <w:lang w:val="ru-RU"/>
        </w:rPr>
        <w:sectPr w:rsidR="00E71AE2" w:rsidRPr="00E71AE2" w:rsidSect="00E71AE2">
          <w:pgSz w:w="11904" w:h="16838"/>
          <w:pgMar w:top="1125" w:right="850" w:bottom="1134" w:left="1416" w:header="0" w:footer="0" w:gutter="0"/>
          <w:cols w:space="720"/>
        </w:sectPr>
      </w:pPr>
    </w:p>
    <w:p w14:paraId="68506E49" w14:textId="77777777" w:rsidR="00E71AE2" w:rsidRPr="00E71AE2" w:rsidRDefault="00E71AE2" w:rsidP="00E71AE2">
      <w:pPr>
        <w:ind w:left="0" w:firstLine="0"/>
        <w:rPr>
          <w:sz w:val="24"/>
          <w:lang w:val="ru-RU"/>
        </w:rPr>
        <w:sectPr w:rsidR="00E71AE2" w:rsidRPr="00E71AE2" w:rsidSect="00E71AE2">
          <w:type w:val="continuous"/>
          <w:pgSz w:w="11904" w:h="16838"/>
          <w:pgMar w:top="1125" w:right="850" w:bottom="1134" w:left="1416" w:header="0" w:footer="0" w:gutter="0"/>
          <w:cols w:num="2" w:space="720" w:equalWidth="0">
            <w:col w:w="2907" w:space="3517"/>
            <w:col w:w="3212"/>
          </w:cols>
        </w:sectPr>
      </w:pPr>
    </w:p>
    <w:p w14:paraId="73B22818" w14:textId="77777777" w:rsidR="00995623" w:rsidRPr="000860D1" w:rsidRDefault="00995623">
      <w:pPr>
        <w:rPr>
          <w:lang w:val="ru-RU"/>
        </w:rPr>
      </w:pPr>
    </w:p>
    <w:sectPr w:rsidR="00995623" w:rsidRPr="000860D1" w:rsidSect="00BC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42C8B"/>
    <w:multiLevelType w:val="hybridMultilevel"/>
    <w:tmpl w:val="197E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EF"/>
    <w:rsid w:val="000860D1"/>
    <w:rsid w:val="00407DF3"/>
    <w:rsid w:val="0045627A"/>
    <w:rsid w:val="007D32EF"/>
    <w:rsid w:val="00995623"/>
    <w:rsid w:val="00E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B2FF"/>
  <w15:docId w15:val="{211F69A7-9E2A-48F3-87D6-746E752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D1"/>
    <w:pPr>
      <w:spacing w:after="13" w:line="247" w:lineRule="auto"/>
      <w:ind w:left="663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D1"/>
    <w:pPr>
      <w:ind w:left="720"/>
      <w:contextualSpacing/>
    </w:pPr>
  </w:style>
  <w:style w:type="table" w:styleId="a4">
    <w:name w:val="Table Grid"/>
    <w:basedOn w:val="a1"/>
    <w:uiPriority w:val="59"/>
    <w:rsid w:val="00E7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 Пежнова</cp:lastModifiedBy>
  <cp:revision>4</cp:revision>
  <cp:lastPrinted>2022-07-11T09:03:00Z</cp:lastPrinted>
  <dcterms:created xsi:type="dcterms:W3CDTF">2022-07-11T10:48:00Z</dcterms:created>
  <dcterms:modified xsi:type="dcterms:W3CDTF">2024-11-09T15:28:00Z</dcterms:modified>
</cp:coreProperties>
</file>