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05" w:rsidRDefault="00145D05" w:rsidP="00145D05">
      <w:pPr>
        <w:rPr>
          <w:sz w:val="2"/>
          <w:szCs w:val="2"/>
        </w:rPr>
      </w:pPr>
      <w:bookmarkStart w:id="0" w:name="_GoBack"/>
      <w:r>
        <w:rPr>
          <w:noProof/>
        </w:rPr>
        <w:drawing>
          <wp:inline distT="0" distB="0" distL="0" distR="0">
            <wp:extent cx="7134225" cy="10018085"/>
            <wp:effectExtent l="0" t="0" r="0" b="0"/>
            <wp:docPr id="1" name="Рисунок 1" descr="I:\САЙТ ДОУ\Локальные акты\О мониторинг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ДОУ\Локальные акты\О мониторинге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01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3815" w:rsidRPr="00E6590E" w:rsidRDefault="00603815" w:rsidP="00F27D02">
      <w:pPr>
        <w:ind w:left="426"/>
        <w:jc w:val="both"/>
      </w:pPr>
      <w:r w:rsidRPr="00E6590E">
        <w:rPr>
          <w:b/>
          <w:bCs/>
        </w:rPr>
        <w:lastRenderedPageBreak/>
        <w:t>3. Организация проведения Мониторинга</w:t>
      </w:r>
    </w:p>
    <w:p w:rsidR="00603815" w:rsidRPr="00E6590E" w:rsidRDefault="00603815" w:rsidP="00E6590E">
      <w:r w:rsidRPr="00E6590E">
        <w:t>3.1.Содержание Мониторинга.</w:t>
      </w:r>
    </w:p>
    <w:tbl>
      <w:tblPr>
        <w:tblW w:w="10347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126"/>
        <w:gridCol w:w="1843"/>
        <w:gridCol w:w="1842"/>
        <w:gridCol w:w="1701"/>
      </w:tblGrid>
      <w:tr w:rsidR="00603815" w:rsidRPr="00E6590E" w:rsidTr="000859CB">
        <w:trPr>
          <w:trHeight w:val="14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Направления мониторинга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Основание для проведения исследования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Периодичность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Ответственные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Итоговый документ</w:t>
            </w:r>
          </w:p>
        </w:tc>
      </w:tr>
      <w:tr w:rsidR="00603815" w:rsidRPr="00E6590E" w:rsidTr="000859CB">
        <w:trPr>
          <w:trHeight w:val="14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 xml:space="preserve">1) Анализ  работы по профилактике гриппа и ОРВИ </w:t>
            </w:r>
            <w:r w:rsidR="00C430DA" w:rsidRPr="00E6590E">
              <w:t xml:space="preserve">в </w:t>
            </w:r>
            <w:r w:rsidR="0036050D">
              <w:t>МБ</w:t>
            </w:r>
            <w:r w:rsidRPr="00E6590E">
              <w:t>ДОУ</w:t>
            </w:r>
            <w:r w:rsidR="00C430DA" w:rsidRPr="00E6590E">
              <w:t xml:space="preserve"> № </w:t>
            </w:r>
            <w:r w:rsidR="0036050D"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C430DA" w:rsidP="00E6590E">
            <w:r w:rsidRPr="00E6590E"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C430DA" w:rsidP="00E6590E">
            <w:r w:rsidRPr="00E6590E">
              <w:t>Медсестра и врач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C430DA" w:rsidP="00E6590E">
            <w:r w:rsidRPr="00E6590E">
              <w:t>Отчёт медперсонала</w:t>
            </w:r>
          </w:p>
        </w:tc>
      </w:tr>
      <w:tr w:rsidR="00603815" w:rsidRPr="00E6590E" w:rsidTr="000859CB">
        <w:trPr>
          <w:trHeight w:val="7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2) Мониторинг обследования предметно-развивающей среды по ОО «Физическое развитие»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rPr>
                <w:bCs/>
              </w:rPr>
              <w:t xml:space="preserve">Примерный перечень игрового оборудования для учебно-материального обеспечения дошкольных образовательных учреждений (письмо «О реализации приказа </w:t>
            </w:r>
            <w:proofErr w:type="spellStart"/>
            <w:r w:rsidRPr="00E6590E">
              <w:rPr>
                <w:bCs/>
              </w:rPr>
              <w:t>МинобрнаукиРоссии</w:t>
            </w:r>
            <w:proofErr w:type="spellEnd"/>
            <w:r w:rsidRPr="00E6590E">
              <w:rPr>
                <w:bCs/>
              </w:rPr>
              <w:t xml:space="preserve">» от 20 июля 2011 г. № 2151)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1 раз в год</w:t>
            </w:r>
          </w:p>
          <w:p w:rsidR="00603815" w:rsidRPr="00E6590E" w:rsidRDefault="00603815" w:rsidP="00E6590E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AA73ED" w:rsidP="00E6590E">
            <w:r w:rsidRPr="00E6590E">
              <w:t xml:space="preserve">Зам зав по ВМР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Заполнение Перечня игрового оборудования</w:t>
            </w:r>
          </w:p>
          <w:p w:rsidR="00603815" w:rsidRPr="00E6590E" w:rsidRDefault="00603815" w:rsidP="00E6590E"/>
        </w:tc>
      </w:tr>
      <w:tr w:rsidR="00603815" w:rsidRPr="00E6590E" w:rsidTr="000859CB">
        <w:trPr>
          <w:trHeight w:val="69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rPr>
                <w:bCs/>
              </w:rPr>
              <w:t>3) Мониторинг  динамики показателей здоровья воспитанников</w:t>
            </w:r>
          </w:p>
          <w:p w:rsidR="00603815" w:rsidRPr="00E6590E" w:rsidRDefault="00603815" w:rsidP="00E6590E">
            <w:r w:rsidRPr="00E6590E">
              <w:rPr>
                <w:bCs/>
              </w:rPr>
              <w:t>-Дифференциация детей по группам здоровья</w:t>
            </w:r>
          </w:p>
          <w:p w:rsidR="00603815" w:rsidRPr="00E6590E" w:rsidRDefault="00603815" w:rsidP="00E6590E">
            <w:r w:rsidRPr="00E6590E">
              <w:rPr>
                <w:bCs/>
              </w:rPr>
              <w:t>-Динамика показателей  заболеваемости</w:t>
            </w:r>
          </w:p>
          <w:p w:rsidR="00C430DA" w:rsidRPr="00E6590E" w:rsidRDefault="00603815" w:rsidP="00E6590E">
            <w:pPr>
              <w:rPr>
                <w:bCs/>
              </w:rPr>
            </w:pPr>
            <w:r w:rsidRPr="00E6590E">
              <w:rPr>
                <w:bCs/>
              </w:rPr>
              <w:t>- Анализ заболеваний детей диспансерной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Медицинские карты детей, табели посещаемости, медицинские справки по дням, пропущенным по болезни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- сентябрь-октябрь</w:t>
            </w:r>
          </w:p>
          <w:p w:rsidR="00603815" w:rsidRPr="00E6590E" w:rsidRDefault="00603815" w:rsidP="00E6590E">
            <w:r w:rsidRPr="00E6590E">
              <w:t>- по итогам учебного года</w:t>
            </w:r>
          </w:p>
          <w:p w:rsidR="00603815" w:rsidRPr="00E6590E" w:rsidRDefault="00603815" w:rsidP="00E6590E">
            <w:r w:rsidRPr="00E6590E">
              <w:t>- по итогам учебного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Заполнение паспорта здоровья группы</w:t>
            </w:r>
          </w:p>
          <w:p w:rsidR="00603815" w:rsidRPr="00E6590E" w:rsidRDefault="00603815" w:rsidP="00E6590E"/>
        </w:tc>
      </w:tr>
      <w:tr w:rsidR="00603815" w:rsidRPr="00E6590E" w:rsidTr="000859CB">
        <w:trPr>
          <w:trHeight w:val="14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rPr>
                <w:bCs/>
              </w:rPr>
              <w:t xml:space="preserve">4) Мониторинг детского травматизма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Данные о несчастных случаях с воспитанниками во время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Отчет по травматизму</w:t>
            </w:r>
          </w:p>
          <w:p w:rsidR="00603815" w:rsidRPr="00E6590E" w:rsidRDefault="00603815" w:rsidP="00E6590E"/>
        </w:tc>
      </w:tr>
      <w:tr w:rsidR="00603815" w:rsidRPr="00E6590E" w:rsidTr="000859CB">
        <w:trPr>
          <w:trHeight w:val="14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rPr>
                <w:b/>
                <w:bCs/>
              </w:rPr>
              <w:t>5</w:t>
            </w:r>
            <w:r w:rsidRPr="00E6590E">
              <w:rPr>
                <w:bCs/>
              </w:rPr>
              <w:t>) Анализ выполнения натуральных норм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10-ти дневное, однодневное меню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- ежемесячно</w:t>
            </w:r>
          </w:p>
          <w:p w:rsidR="00603815" w:rsidRPr="00E6590E" w:rsidRDefault="00603815" w:rsidP="00E6590E">
            <w:r w:rsidRPr="00E6590E">
              <w:t>-по итогам квартала</w:t>
            </w:r>
          </w:p>
          <w:p w:rsidR="00603815" w:rsidRPr="00E6590E" w:rsidRDefault="00603815" w:rsidP="00E6590E">
            <w:r w:rsidRPr="00E6590E">
              <w:t>- по итогам календарного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медицинская</w:t>
            </w:r>
          </w:p>
          <w:p w:rsidR="00603815" w:rsidRPr="00E6590E" w:rsidRDefault="00603815" w:rsidP="00E6590E">
            <w:r w:rsidRPr="00E6590E">
              <w:t>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Заполнение формы по анализу выполнения натуральных норм питания воспитанников в Учреждении</w:t>
            </w:r>
          </w:p>
          <w:p w:rsidR="00603815" w:rsidRPr="00E6590E" w:rsidRDefault="00603815" w:rsidP="00E6590E"/>
        </w:tc>
      </w:tr>
      <w:tr w:rsidR="00603815" w:rsidRPr="00E6590E" w:rsidTr="000859CB">
        <w:trPr>
          <w:trHeight w:val="14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6) Социологический опрос  родителей (законных представителей) воспитанников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 xml:space="preserve">Данные анкетирования с целью изучения </w:t>
            </w:r>
            <w:proofErr w:type="spellStart"/>
            <w:r w:rsidR="00F27D02">
              <w:t>сформированности</w:t>
            </w:r>
            <w:proofErr w:type="spellEnd"/>
            <w:r w:rsidRPr="00E6590E">
              <w:t xml:space="preserve"> представлений о здоровье и </w:t>
            </w:r>
            <w:r w:rsidRPr="00E6590E">
              <w:lastRenderedPageBreak/>
              <w:t>здоровом образе жизни в семье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lastRenderedPageBreak/>
              <w:t>1 раз в год</w:t>
            </w:r>
          </w:p>
          <w:p w:rsidR="00603815" w:rsidRPr="00E6590E" w:rsidRDefault="00603815" w:rsidP="00E6590E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AA73ED" w:rsidP="00E6590E">
            <w:r w:rsidRPr="00E6590E">
              <w:t xml:space="preserve">Зам зав по ВМР, </w:t>
            </w:r>
          </w:p>
          <w:p w:rsidR="00603815" w:rsidRPr="00E6590E" w:rsidRDefault="00603815" w:rsidP="00E6590E">
            <w:r w:rsidRPr="00E6590E">
              <w:t>педагоги,</w:t>
            </w:r>
          </w:p>
          <w:p w:rsidR="00603815" w:rsidRPr="00E6590E" w:rsidRDefault="00603815" w:rsidP="00E6590E">
            <w:r w:rsidRPr="00E6590E">
              <w:t>родители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Сводный отчет по анкетированию</w:t>
            </w:r>
          </w:p>
        </w:tc>
      </w:tr>
      <w:tr w:rsidR="00603815" w:rsidRPr="00E6590E" w:rsidTr="000859CB">
        <w:trPr>
          <w:trHeight w:val="14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lastRenderedPageBreak/>
              <w:t>7) Углубленные медицинские осмотры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D462A1" w:rsidP="00E6590E">
            <w:r>
              <w:t>По плану работы поликлиники № 5</w:t>
            </w:r>
          </w:p>
          <w:p w:rsidR="00603815" w:rsidRPr="00E6590E" w:rsidRDefault="00603815" w:rsidP="00E6590E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заведующий,</w:t>
            </w:r>
          </w:p>
          <w:p w:rsidR="00603815" w:rsidRPr="00E6590E" w:rsidRDefault="00603815" w:rsidP="00E6590E">
            <w:r w:rsidRPr="00E6590E">
              <w:t>медицинская сестра</w:t>
            </w:r>
          </w:p>
          <w:p w:rsidR="00C430DA" w:rsidRPr="00E6590E" w:rsidRDefault="00C430DA" w:rsidP="00E6590E">
            <w:r w:rsidRPr="00E6590E">
              <w:t>педагоги групп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E6590E" w:rsidRDefault="00603815" w:rsidP="00E6590E">
            <w:r w:rsidRPr="00E6590E">
              <w:t>Сводный отчет по итогам медосмотра</w:t>
            </w:r>
          </w:p>
        </w:tc>
      </w:tr>
    </w:tbl>
    <w:p w:rsidR="00C430DA" w:rsidRPr="00E6590E" w:rsidRDefault="00C430DA" w:rsidP="00E65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815" w:rsidRPr="00E6590E" w:rsidRDefault="00603815" w:rsidP="00E65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90E">
        <w:rPr>
          <w:rFonts w:ascii="Times New Roman" w:hAnsi="Times New Roman" w:cs="Times New Roman"/>
          <w:sz w:val="24"/>
          <w:szCs w:val="24"/>
        </w:rPr>
        <w:t>3.2. При проведении Мониторинга используются следующие методы:</w:t>
      </w:r>
    </w:p>
    <w:p w:rsidR="00C430DA" w:rsidRPr="00E6590E" w:rsidRDefault="00C430DA" w:rsidP="00E65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815" w:rsidRPr="00E6590E" w:rsidRDefault="00603815" w:rsidP="00E659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90E">
        <w:rPr>
          <w:rFonts w:ascii="Times New Roman" w:hAnsi="Times New Roman" w:cs="Times New Roman"/>
          <w:sz w:val="24"/>
          <w:szCs w:val="24"/>
        </w:rPr>
        <w:t>анализ (показателей здоровья, травматизма, питания воспитанников, образовательной деятельности педагогов по направлению ОО «Физическое развитие»;</w:t>
      </w:r>
    </w:p>
    <w:p w:rsidR="00603815" w:rsidRPr="00E6590E" w:rsidRDefault="00603815" w:rsidP="00E659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90E">
        <w:rPr>
          <w:rFonts w:ascii="Times New Roman" w:hAnsi="Times New Roman" w:cs="Times New Roman"/>
          <w:sz w:val="24"/>
          <w:szCs w:val="24"/>
        </w:rPr>
        <w:t>анкетирование родителей (законных представителей)</w:t>
      </w:r>
    </w:p>
    <w:p w:rsidR="00603815" w:rsidRPr="00E6590E" w:rsidRDefault="00603815" w:rsidP="00E659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90E">
        <w:rPr>
          <w:rFonts w:ascii="Times New Roman" w:hAnsi="Times New Roman" w:cs="Times New Roman"/>
          <w:sz w:val="24"/>
          <w:szCs w:val="24"/>
        </w:rPr>
        <w:t>беседы (с воспитателями, воспитанниками, родителями (законными представителями) воспитанников;</w:t>
      </w:r>
    </w:p>
    <w:p w:rsidR="00603815" w:rsidRPr="00E6590E" w:rsidRDefault="00603815" w:rsidP="00E659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90E">
        <w:rPr>
          <w:rFonts w:ascii="Times New Roman" w:hAnsi="Times New Roman" w:cs="Times New Roman"/>
          <w:sz w:val="24"/>
          <w:szCs w:val="24"/>
        </w:rPr>
        <w:t>наблюдение (за деятельностью воспитателей, воспитанников в ходе образовательного процесса)</w:t>
      </w:r>
    </w:p>
    <w:p w:rsidR="00603815" w:rsidRPr="00E6590E" w:rsidRDefault="00603815" w:rsidP="00E659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90E">
        <w:rPr>
          <w:rFonts w:ascii="Times New Roman" w:hAnsi="Times New Roman" w:cs="Times New Roman"/>
          <w:sz w:val="24"/>
          <w:szCs w:val="24"/>
        </w:rPr>
        <w:t>изучение условий (предметно-развивающей среды групп, прогулочной площадки)</w:t>
      </w:r>
    </w:p>
    <w:p w:rsidR="00C430DA" w:rsidRPr="00E6590E" w:rsidRDefault="00C430DA" w:rsidP="00E65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815" w:rsidRPr="00E6590E" w:rsidRDefault="00603815" w:rsidP="00E65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90E">
        <w:rPr>
          <w:rFonts w:ascii="Times New Roman" w:hAnsi="Times New Roman" w:cs="Times New Roman"/>
          <w:sz w:val="24"/>
          <w:szCs w:val="24"/>
        </w:rPr>
        <w:t>3.3. Требования к информации, собираемой в ходе Мониторинга:</w:t>
      </w:r>
    </w:p>
    <w:p w:rsidR="00C430DA" w:rsidRPr="00E6590E" w:rsidRDefault="00C430DA" w:rsidP="00E65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815" w:rsidRPr="00E6590E" w:rsidRDefault="00603815" w:rsidP="00E659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590E">
        <w:rPr>
          <w:rFonts w:ascii="Times New Roman" w:hAnsi="Times New Roman" w:cs="Times New Roman"/>
          <w:sz w:val="24"/>
          <w:szCs w:val="24"/>
        </w:rPr>
        <w:t>полнота;</w:t>
      </w:r>
    </w:p>
    <w:p w:rsidR="00603815" w:rsidRPr="00E6590E" w:rsidRDefault="00603815" w:rsidP="00E659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590E">
        <w:rPr>
          <w:rFonts w:ascii="Times New Roman" w:hAnsi="Times New Roman" w:cs="Times New Roman"/>
          <w:sz w:val="24"/>
          <w:szCs w:val="24"/>
        </w:rPr>
        <w:t>конкретность;</w:t>
      </w:r>
    </w:p>
    <w:p w:rsidR="00603815" w:rsidRPr="00E6590E" w:rsidRDefault="00603815" w:rsidP="00E659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590E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603815" w:rsidRDefault="00603815" w:rsidP="00E659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590E">
        <w:rPr>
          <w:rFonts w:ascii="Times New Roman" w:hAnsi="Times New Roman" w:cs="Times New Roman"/>
          <w:sz w:val="24"/>
          <w:szCs w:val="24"/>
        </w:rPr>
        <w:t>своевременность.</w:t>
      </w:r>
    </w:p>
    <w:p w:rsidR="000859CB" w:rsidRPr="00E6590E" w:rsidRDefault="000859CB" w:rsidP="000859C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03815" w:rsidRPr="000859CB" w:rsidRDefault="00603815" w:rsidP="000859CB">
      <w:pPr>
        <w:pStyle w:val="a4"/>
        <w:numPr>
          <w:ilvl w:val="0"/>
          <w:numId w:val="10"/>
        </w:numPr>
      </w:pPr>
      <w:r w:rsidRPr="000859CB">
        <w:rPr>
          <w:b/>
          <w:bCs/>
        </w:rPr>
        <w:t xml:space="preserve">Проведение анализа результатов Мониторинга </w:t>
      </w:r>
    </w:p>
    <w:p w:rsidR="000859CB" w:rsidRPr="00E6590E" w:rsidRDefault="000859CB" w:rsidP="000859CB">
      <w:pPr>
        <w:pStyle w:val="a4"/>
      </w:pPr>
    </w:p>
    <w:p w:rsidR="00603815" w:rsidRPr="00E6590E" w:rsidRDefault="00603815" w:rsidP="00F27D02">
      <w:pPr>
        <w:jc w:val="both"/>
      </w:pPr>
      <w:r w:rsidRPr="00E6590E">
        <w:t>4.1. Итоги Мониторинга подводятся на педагогическом совете по итогам учебного года. В ходе подведения итогов Мониторинга вырабатываются и определяются проблемы, пути их решения, уточняются приоритетные задачи для реализации отдельных мероприятий в новом учебном году.</w:t>
      </w:r>
    </w:p>
    <w:p w:rsidR="00603815" w:rsidRPr="00E6590E" w:rsidRDefault="00603815" w:rsidP="00F27D02">
      <w:pPr>
        <w:jc w:val="both"/>
      </w:pPr>
      <w:r w:rsidRPr="00E6590E">
        <w:t>4.2. По результатам Мониторинга заведующий издает приказ, в котором указываются результаты Мониторинга, управленческое решение по итогам Мониторинга, указываются сроки устранения недостатков, поощрении работников по результатам Мониторинга, назначаются ответственные лица по исполнению решения.</w:t>
      </w:r>
    </w:p>
    <w:p w:rsidR="00603815" w:rsidRPr="00E6590E" w:rsidRDefault="00603815" w:rsidP="00F27D02">
      <w:pPr>
        <w:jc w:val="both"/>
      </w:pPr>
      <w:r w:rsidRPr="00E6590E">
        <w:t>4.3. Итоговой формой отчета является аналитическая спра</w:t>
      </w:r>
      <w:r w:rsidR="00F27D02">
        <w:t xml:space="preserve">вка заведующего об </w:t>
      </w:r>
      <w:proofErr w:type="gramStart"/>
      <w:r w:rsidR="00F27D02">
        <w:t>эффективности</w:t>
      </w:r>
      <w:proofErr w:type="gramEnd"/>
      <w:r w:rsidRPr="00E6590E">
        <w:t xml:space="preserve"> проведенной Учреждением работы в части охраны здоровья воспитанников, которая доводится до сведения родителей (законных представителей) воспитанн</w:t>
      </w:r>
      <w:r w:rsidR="00F27D02">
        <w:t>иков на родительских собраниях.</w:t>
      </w:r>
    </w:p>
    <w:p w:rsidR="00603815" w:rsidRPr="00E6590E" w:rsidRDefault="00603815" w:rsidP="00E6590E">
      <w:pPr>
        <w:rPr>
          <w:rFonts w:asciiTheme="minorHAnsi" w:eastAsiaTheme="minorHAnsi" w:hAnsiTheme="minorHAnsi" w:cstheme="minorBidi"/>
          <w:lang w:eastAsia="en-US"/>
        </w:rPr>
      </w:pPr>
    </w:p>
    <w:p w:rsidR="0013335A" w:rsidRPr="00E6590E" w:rsidRDefault="0013335A" w:rsidP="00E6590E"/>
    <w:p w:rsidR="001950BB" w:rsidRPr="00E6590E" w:rsidRDefault="001950BB" w:rsidP="00E6590E">
      <w:pPr>
        <w:jc w:val="center"/>
      </w:pPr>
    </w:p>
    <w:p w:rsidR="001950BB" w:rsidRPr="00E6590E" w:rsidRDefault="001950BB" w:rsidP="00E659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5AB7" w:rsidRPr="00E6590E" w:rsidRDefault="002B5AB7" w:rsidP="00E6590E"/>
    <w:sectPr w:rsidR="002B5AB7" w:rsidRPr="00E6590E" w:rsidSect="00145D05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2E2"/>
    <w:multiLevelType w:val="hybridMultilevel"/>
    <w:tmpl w:val="D902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781E"/>
    <w:multiLevelType w:val="hybridMultilevel"/>
    <w:tmpl w:val="B9D6CB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F005B"/>
    <w:multiLevelType w:val="multilevel"/>
    <w:tmpl w:val="B55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D12D56"/>
    <w:multiLevelType w:val="hybridMultilevel"/>
    <w:tmpl w:val="E57C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40D3B"/>
    <w:multiLevelType w:val="hybridMultilevel"/>
    <w:tmpl w:val="A1CC7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21746"/>
    <w:multiLevelType w:val="multilevel"/>
    <w:tmpl w:val="B55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812690"/>
    <w:multiLevelType w:val="hybridMultilevel"/>
    <w:tmpl w:val="CCFA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C149A"/>
    <w:multiLevelType w:val="hybridMultilevel"/>
    <w:tmpl w:val="CCFA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A490C"/>
    <w:multiLevelType w:val="multilevel"/>
    <w:tmpl w:val="D90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34DAD"/>
    <w:multiLevelType w:val="hybridMultilevel"/>
    <w:tmpl w:val="1B3E5A8A"/>
    <w:lvl w:ilvl="0" w:tplc="B51A14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A8"/>
    <w:rsid w:val="000859CB"/>
    <w:rsid w:val="0013335A"/>
    <w:rsid w:val="00145D05"/>
    <w:rsid w:val="001950BB"/>
    <w:rsid w:val="002817A8"/>
    <w:rsid w:val="002B5AB7"/>
    <w:rsid w:val="0036050D"/>
    <w:rsid w:val="00402A6E"/>
    <w:rsid w:val="00603815"/>
    <w:rsid w:val="008A66D1"/>
    <w:rsid w:val="00A766DC"/>
    <w:rsid w:val="00AA73ED"/>
    <w:rsid w:val="00C430DA"/>
    <w:rsid w:val="00D462A1"/>
    <w:rsid w:val="00E6590E"/>
    <w:rsid w:val="00F2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2A6E"/>
    <w:pPr>
      <w:ind w:left="720"/>
      <w:contextualSpacing/>
    </w:pPr>
  </w:style>
  <w:style w:type="table" w:styleId="a5">
    <w:name w:val="Table Grid"/>
    <w:basedOn w:val="a1"/>
    <w:uiPriority w:val="59"/>
    <w:rsid w:val="00AA7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2A6E"/>
    <w:pPr>
      <w:ind w:left="720"/>
      <w:contextualSpacing/>
    </w:pPr>
  </w:style>
  <w:style w:type="table" w:styleId="a5">
    <w:name w:val="Table Grid"/>
    <w:basedOn w:val="a1"/>
    <w:uiPriority w:val="59"/>
    <w:rsid w:val="00AA7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6</cp:revision>
  <cp:lastPrinted>2014-11-18T05:14:00Z</cp:lastPrinted>
  <dcterms:created xsi:type="dcterms:W3CDTF">2014-11-21T17:03:00Z</dcterms:created>
  <dcterms:modified xsi:type="dcterms:W3CDTF">2016-05-30T09:44:00Z</dcterms:modified>
</cp:coreProperties>
</file>