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0"/>
      </w:tblGrid>
      <w:tr w:rsidR="00380695" w:rsidRPr="00154C9F" w:rsidTr="004B66F3">
        <w:tc>
          <w:tcPr>
            <w:tcW w:w="14560" w:type="dxa"/>
          </w:tcPr>
          <w:p w:rsidR="00380695" w:rsidRPr="00154C9F" w:rsidRDefault="00380695" w:rsidP="004B66F3">
            <w:pPr>
              <w:jc w:val="center"/>
              <w:rPr>
                <w:rFonts w:ascii="Times New Roman" w:hAnsi="Times New Roman" w:cs="Times New Roman"/>
                <w:sz w:val="24"/>
                <w:szCs w:val="28"/>
              </w:rPr>
            </w:pPr>
            <w:bookmarkStart w:id="0" w:name="_Hlk201564370"/>
            <w:r w:rsidRPr="00154C9F">
              <w:rPr>
                <w:rFonts w:ascii="Times New Roman" w:hAnsi="Times New Roman" w:cs="Times New Roman"/>
                <w:sz w:val="24"/>
                <w:szCs w:val="28"/>
              </w:rPr>
              <w:t>Муниципальное бюджетное дошкольное образовательное учреждение</w:t>
            </w:r>
          </w:p>
          <w:p w:rsidR="00380695" w:rsidRPr="00154C9F" w:rsidRDefault="00380695" w:rsidP="004B66F3">
            <w:pPr>
              <w:jc w:val="center"/>
              <w:rPr>
                <w:rFonts w:ascii="Times New Roman" w:hAnsi="Times New Roman" w:cs="Times New Roman"/>
                <w:sz w:val="24"/>
                <w:szCs w:val="28"/>
              </w:rPr>
            </w:pPr>
            <w:r w:rsidRPr="00154C9F">
              <w:rPr>
                <w:rFonts w:ascii="Times New Roman" w:hAnsi="Times New Roman" w:cs="Times New Roman"/>
                <w:sz w:val="24"/>
                <w:szCs w:val="28"/>
              </w:rPr>
              <w:t>города Ростова-на-Дону «Детский сад № 251»</w:t>
            </w:r>
          </w:p>
          <w:p w:rsidR="00380695" w:rsidRPr="00154C9F" w:rsidRDefault="00380695" w:rsidP="004B66F3">
            <w:pPr>
              <w:jc w:val="center"/>
              <w:rPr>
                <w:rFonts w:ascii="Times New Roman" w:hAnsi="Times New Roman" w:cs="Times New Roman"/>
                <w:sz w:val="24"/>
                <w:szCs w:val="28"/>
                <w:u w:val="single"/>
              </w:rPr>
            </w:pPr>
            <w:r w:rsidRPr="00154C9F">
              <w:rPr>
                <w:rFonts w:ascii="Times New Roman" w:hAnsi="Times New Roman" w:cs="Times New Roman"/>
                <w:sz w:val="24"/>
                <w:szCs w:val="28"/>
                <w:u w:val="single"/>
              </w:rPr>
              <w:t>__________________344038, ростовская область, город Ростов-на-Дону, проспект Ленина 109/4___________</w:t>
            </w:r>
          </w:p>
          <w:p w:rsidR="00380695" w:rsidRPr="00154C9F" w:rsidRDefault="00380695" w:rsidP="004B66F3">
            <w:pPr>
              <w:jc w:val="center"/>
              <w:rPr>
                <w:rFonts w:ascii="Times New Roman" w:hAnsi="Times New Roman" w:cs="Times New Roman"/>
                <w:sz w:val="24"/>
                <w:szCs w:val="28"/>
              </w:rPr>
            </w:pPr>
          </w:p>
          <w:p w:rsidR="00380695" w:rsidRPr="00154C9F" w:rsidRDefault="00380695" w:rsidP="004B66F3">
            <w:pPr>
              <w:jc w:val="center"/>
              <w:rPr>
                <w:rFonts w:ascii="Times New Roman" w:hAnsi="Times New Roman" w:cs="Times New Roman"/>
                <w:sz w:val="24"/>
                <w:szCs w:val="28"/>
              </w:rPr>
            </w:pPr>
          </w:p>
          <w:p w:rsidR="00380695" w:rsidRPr="00154C9F" w:rsidRDefault="00380695" w:rsidP="004B66F3">
            <w:pPr>
              <w:jc w:val="center"/>
              <w:rPr>
                <w:rFonts w:ascii="Times New Roman" w:hAnsi="Times New Roman" w:cs="Times New Roman"/>
                <w:sz w:val="24"/>
                <w:szCs w:val="28"/>
              </w:rPr>
            </w:pPr>
          </w:p>
        </w:tc>
      </w:tr>
    </w:tbl>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9929"/>
      </w:tblGrid>
      <w:tr w:rsidR="00380695" w:rsidRPr="00154C9F" w:rsidTr="00BC76C5">
        <w:tc>
          <w:tcPr>
            <w:tcW w:w="4672" w:type="dxa"/>
          </w:tcPr>
          <w:p w:rsidR="00380695" w:rsidRPr="00154C9F" w:rsidRDefault="00380695" w:rsidP="00BC76C5">
            <w:pPr>
              <w:rPr>
                <w:rFonts w:ascii="Times New Roman" w:hAnsi="Times New Roman" w:cs="Times New Roman"/>
                <w:sz w:val="24"/>
                <w:szCs w:val="28"/>
              </w:rPr>
            </w:pPr>
            <w:r w:rsidRPr="00154C9F">
              <w:rPr>
                <w:rFonts w:ascii="Times New Roman" w:hAnsi="Times New Roman" w:cs="Times New Roman"/>
                <w:sz w:val="24"/>
                <w:szCs w:val="28"/>
              </w:rPr>
              <w:t>СОГЛАСОВАНО И ПРИНЯТО</w:t>
            </w:r>
          </w:p>
          <w:p w:rsidR="00380695" w:rsidRPr="00154C9F" w:rsidRDefault="00380695" w:rsidP="00BC76C5">
            <w:pPr>
              <w:rPr>
                <w:rFonts w:ascii="Times New Roman" w:hAnsi="Times New Roman" w:cs="Times New Roman"/>
                <w:sz w:val="24"/>
                <w:szCs w:val="28"/>
              </w:rPr>
            </w:pPr>
            <w:r w:rsidRPr="00154C9F">
              <w:rPr>
                <w:rFonts w:ascii="Times New Roman" w:hAnsi="Times New Roman" w:cs="Times New Roman"/>
                <w:sz w:val="24"/>
                <w:szCs w:val="28"/>
              </w:rPr>
              <w:t>на педагогическом совете</w:t>
            </w:r>
          </w:p>
          <w:p w:rsidR="00380695" w:rsidRPr="00154C9F" w:rsidRDefault="00380695" w:rsidP="0027732E">
            <w:pPr>
              <w:rPr>
                <w:rFonts w:ascii="Times New Roman" w:hAnsi="Times New Roman" w:cs="Times New Roman"/>
                <w:sz w:val="24"/>
                <w:szCs w:val="28"/>
              </w:rPr>
            </w:pPr>
            <w:r w:rsidRPr="00154C9F">
              <w:rPr>
                <w:rFonts w:ascii="Times New Roman" w:hAnsi="Times New Roman" w:cs="Times New Roman"/>
                <w:sz w:val="24"/>
                <w:szCs w:val="28"/>
              </w:rPr>
              <w:t>протокол № 1 от _</w:t>
            </w:r>
            <w:r w:rsidR="0027732E">
              <w:rPr>
                <w:rFonts w:ascii="Times New Roman" w:hAnsi="Times New Roman" w:cs="Times New Roman"/>
                <w:sz w:val="24"/>
                <w:szCs w:val="28"/>
                <w:u w:val="single"/>
              </w:rPr>
              <w:t>29.08.2025г.</w:t>
            </w:r>
            <w:r w:rsidRPr="00154C9F">
              <w:rPr>
                <w:rFonts w:ascii="Times New Roman" w:hAnsi="Times New Roman" w:cs="Times New Roman"/>
                <w:sz w:val="24"/>
                <w:szCs w:val="28"/>
              </w:rPr>
              <w:t>_</w:t>
            </w:r>
          </w:p>
        </w:tc>
        <w:tc>
          <w:tcPr>
            <w:tcW w:w="9929" w:type="dxa"/>
          </w:tcPr>
          <w:p w:rsidR="00380695" w:rsidRPr="00154C9F" w:rsidRDefault="00380695" w:rsidP="00BC76C5">
            <w:pPr>
              <w:jc w:val="right"/>
              <w:rPr>
                <w:rFonts w:ascii="Times New Roman" w:hAnsi="Times New Roman" w:cs="Times New Roman"/>
                <w:sz w:val="24"/>
                <w:szCs w:val="28"/>
              </w:rPr>
            </w:pPr>
            <w:r w:rsidRPr="00154C9F">
              <w:rPr>
                <w:rFonts w:ascii="Times New Roman" w:hAnsi="Times New Roman" w:cs="Times New Roman"/>
                <w:sz w:val="24"/>
                <w:szCs w:val="28"/>
              </w:rPr>
              <w:t>УТВЕРЖДАЮ</w:t>
            </w:r>
          </w:p>
          <w:p w:rsidR="00380695" w:rsidRPr="00154C9F" w:rsidRDefault="00380695" w:rsidP="00BC76C5">
            <w:pPr>
              <w:jc w:val="right"/>
              <w:rPr>
                <w:rFonts w:ascii="Times New Roman" w:hAnsi="Times New Roman" w:cs="Times New Roman"/>
                <w:sz w:val="24"/>
                <w:szCs w:val="28"/>
              </w:rPr>
            </w:pPr>
            <w:r w:rsidRPr="00154C9F">
              <w:rPr>
                <w:rFonts w:ascii="Times New Roman" w:hAnsi="Times New Roman" w:cs="Times New Roman"/>
                <w:sz w:val="24"/>
                <w:szCs w:val="28"/>
              </w:rPr>
              <w:t>Заведующий МБДОУ № 251</w:t>
            </w:r>
          </w:p>
          <w:p w:rsidR="00380695" w:rsidRPr="00154C9F" w:rsidRDefault="00380695" w:rsidP="00BC76C5">
            <w:pPr>
              <w:jc w:val="right"/>
              <w:rPr>
                <w:rFonts w:ascii="Times New Roman" w:hAnsi="Times New Roman" w:cs="Times New Roman"/>
                <w:sz w:val="24"/>
                <w:szCs w:val="28"/>
              </w:rPr>
            </w:pPr>
            <w:r w:rsidRPr="00154C9F">
              <w:rPr>
                <w:rFonts w:ascii="Times New Roman" w:hAnsi="Times New Roman" w:cs="Times New Roman"/>
                <w:sz w:val="24"/>
                <w:szCs w:val="28"/>
              </w:rPr>
              <w:t>____________С.А. Зеленская</w:t>
            </w:r>
          </w:p>
          <w:p w:rsidR="00380695" w:rsidRPr="00154C9F" w:rsidRDefault="00380695" w:rsidP="00BC76C5">
            <w:pPr>
              <w:jc w:val="right"/>
              <w:rPr>
                <w:rFonts w:ascii="Times New Roman" w:hAnsi="Times New Roman" w:cs="Times New Roman"/>
                <w:sz w:val="24"/>
                <w:szCs w:val="28"/>
              </w:rPr>
            </w:pPr>
            <w:r w:rsidRPr="00154C9F">
              <w:rPr>
                <w:rFonts w:ascii="Times New Roman" w:hAnsi="Times New Roman" w:cs="Times New Roman"/>
                <w:sz w:val="24"/>
                <w:szCs w:val="28"/>
              </w:rPr>
              <w:t xml:space="preserve">Приказ № </w:t>
            </w:r>
            <w:r w:rsidR="00166A8A">
              <w:rPr>
                <w:rFonts w:ascii="Times New Roman" w:hAnsi="Times New Roman" w:cs="Times New Roman"/>
                <w:sz w:val="24"/>
                <w:szCs w:val="28"/>
                <w:u w:val="single"/>
              </w:rPr>
              <w:t>86</w:t>
            </w:r>
            <w:r w:rsidRPr="00154C9F">
              <w:rPr>
                <w:rFonts w:ascii="Times New Roman" w:hAnsi="Times New Roman" w:cs="Times New Roman"/>
                <w:sz w:val="24"/>
                <w:szCs w:val="28"/>
              </w:rPr>
              <w:t>_от _</w:t>
            </w:r>
            <w:r w:rsidR="0027732E">
              <w:rPr>
                <w:rFonts w:ascii="Times New Roman" w:hAnsi="Times New Roman" w:cs="Times New Roman"/>
                <w:sz w:val="24"/>
                <w:szCs w:val="28"/>
                <w:u w:val="single"/>
              </w:rPr>
              <w:t>29.08.2025г.</w:t>
            </w:r>
          </w:p>
          <w:p w:rsidR="00380695" w:rsidRPr="00154C9F" w:rsidRDefault="00380695" w:rsidP="00BC76C5">
            <w:pPr>
              <w:jc w:val="center"/>
              <w:rPr>
                <w:rFonts w:ascii="Times New Roman" w:hAnsi="Times New Roman" w:cs="Times New Roman"/>
                <w:sz w:val="24"/>
                <w:szCs w:val="28"/>
              </w:rPr>
            </w:pPr>
          </w:p>
        </w:tc>
      </w:tr>
    </w:tbl>
    <w:p w:rsidR="00380695" w:rsidRDefault="00380695" w:rsidP="00380695">
      <w:pPr>
        <w:jc w:val="center"/>
        <w:rPr>
          <w:rFonts w:ascii="Times New Roman" w:hAnsi="Times New Roman" w:cs="Times New Roman"/>
          <w:sz w:val="28"/>
          <w:szCs w:val="28"/>
          <w:u w:val="single"/>
        </w:rPr>
      </w:pPr>
    </w:p>
    <w:p w:rsidR="00380695" w:rsidRDefault="00380695" w:rsidP="00380695">
      <w:pPr>
        <w:jc w:val="center"/>
        <w:rPr>
          <w:rFonts w:ascii="Times New Roman" w:hAnsi="Times New Roman" w:cs="Times New Roman"/>
          <w:sz w:val="28"/>
          <w:szCs w:val="28"/>
          <w:u w:val="single"/>
        </w:rPr>
      </w:pPr>
    </w:p>
    <w:bookmarkEnd w:id="0"/>
    <w:p w:rsidR="00964631" w:rsidRPr="00744315" w:rsidRDefault="00964631" w:rsidP="00964631">
      <w:pPr>
        <w:spacing w:after="0"/>
        <w:jc w:val="center"/>
        <w:rPr>
          <w:rFonts w:ascii="Times New Roman" w:hAnsi="Times New Roman" w:cs="Times New Roman"/>
          <w:b/>
          <w:bCs/>
          <w:sz w:val="24"/>
          <w:szCs w:val="24"/>
        </w:rPr>
      </w:pPr>
    </w:p>
    <w:p w:rsidR="00964631" w:rsidRPr="00744315" w:rsidRDefault="00964631" w:rsidP="00964631">
      <w:pPr>
        <w:spacing w:after="0"/>
        <w:jc w:val="center"/>
        <w:rPr>
          <w:rFonts w:ascii="Times New Roman" w:hAnsi="Times New Roman" w:cs="Times New Roman"/>
          <w:b/>
          <w:bCs/>
          <w:sz w:val="24"/>
          <w:szCs w:val="24"/>
        </w:rPr>
      </w:pPr>
    </w:p>
    <w:p w:rsidR="00964631" w:rsidRPr="00744315" w:rsidRDefault="00964631" w:rsidP="00964631">
      <w:pPr>
        <w:spacing w:after="0"/>
        <w:jc w:val="center"/>
        <w:rPr>
          <w:rFonts w:ascii="Times New Roman" w:hAnsi="Times New Roman" w:cs="Times New Roman"/>
          <w:b/>
          <w:bCs/>
          <w:sz w:val="24"/>
          <w:szCs w:val="24"/>
        </w:rPr>
      </w:pPr>
    </w:p>
    <w:p w:rsidR="00964631" w:rsidRPr="00744315" w:rsidRDefault="00964631" w:rsidP="00964631">
      <w:pPr>
        <w:spacing w:after="0"/>
        <w:jc w:val="center"/>
        <w:rPr>
          <w:rFonts w:ascii="Times New Roman" w:hAnsi="Times New Roman" w:cs="Times New Roman"/>
          <w:b/>
          <w:bCs/>
          <w:sz w:val="24"/>
          <w:szCs w:val="24"/>
        </w:rPr>
      </w:pP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64631" w:rsidRPr="00F50E9F" w:rsidRDefault="00964631" w:rsidP="00964631">
      <w:pPr>
        <w:widowControl w:val="0"/>
        <w:spacing w:after="0" w:line="240" w:lineRule="auto"/>
        <w:jc w:val="center"/>
        <w:rPr>
          <w:rFonts w:ascii="Times New Roman" w:eastAsia="Arial Unicode MS" w:hAnsi="Times New Roman" w:cs="Times New Roman"/>
          <w:b/>
          <w:bCs/>
          <w:color w:val="000000"/>
          <w:sz w:val="44"/>
          <w:szCs w:val="24"/>
          <w:lang w:eastAsia="ru-RU" w:bidi="ru-RU"/>
        </w:rPr>
      </w:pPr>
      <w:r w:rsidRPr="00F50E9F">
        <w:rPr>
          <w:rFonts w:ascii="Times New Roman" w:eastAsia="Arial Unicode MS" w:hAnsi="Times New Roman" w:cs="Times New Roman"/>
          <w:b/>
          <w:bCs/>
          <w:color w:val="000000"/>
          <w:sz w:val="44"/>
          <w:szCs w:val="24"/>
          <w:lang w:eastAsia="ru-RU" w:bidi="ru-RU"/>
        </w:rPr>
        <w:t>Рабочая программа воспитателя</w:t>
      </w:r>
    </w:p>
    <w:p w:rsidR="00964631" w:rsidRPr="00F50E9F" w:rsidRDefault="00964631" w:rsidP="00964631">
      <w:pPr>
        <w:widowControl w:val="0"/>
        <w:spacing w:after="0" w:line="240" w:lineRule="auto"/>
        <w:jc w:val="center"/>
        <w:rPr>
          <w:rFonts w:ascii="Times New Roman" w:eastAsia="Arial Unicode MS" w:hAnsi="Times New Roman" w:cs="Times New Roman"/>
          <w:b/>
          <w:bCs/>
          <w:color w:val="000000"/>
          <w:sz w:val="44"/>
          <w:szCs w:val="24"/>
          <w:lang w:eastAsia="ru-RU" w:bidi="ru-RU"/>
        </w:rPr>
      </w:pPr>
      <w:r w:rsidRPr="00F50E9F">
        <w:rPr>
          <w:rFonts w:ascii="Times New Roman" w:eastAsia="Arial Unicode MS" w:hAnsi="Times New Roman" w:cs="Times New Roman"/>
          <w:b/>
          <w:bCs/>
          <w:color w:val="000000"/>
          <w:sz w:val="44"/>
          <w:szCs w:val="24"/>
          <w:lang w:eastAsia="ru-RU" w:bidi="ru-RU"/>
        </w:rPr>
        <w:t>подготовительной группы</w:t>
      </w:r>
      <w:r w:rsidR="0074761D" w:rsidRPr="00F50E9F">
        <w:rPr>
          <w:rFonts w:ascii="Times New Roman" w:eastAsia="Arial Unicode MS" w:hAnsi="Times New Roman" w:cs="Times New Roman"/>
          <w:b/>
          <w:bCs/>
          <w:color w:val="000000"/>
          <w:sz w:val="44"/>
          <w:szCs w:val="24"/>
          <w:lang w:eastAsia="ru-RU" w:bidi="ru-RU"/>
        </w:rPr>
        <w:t xml:space="preserve"> № </w:t>
      </w:r>
      <w:r w:rsidR="00380695" w:rsidRPr="00F50E9F">
        <w:rPr>
          <w:rFonts w:ascii="Times New Roman" w:eastAsia="Arial Unicode MS" w:hAnsi="Times New Roman" w:cs="Times New Roman"/>
          <w:b/>
          <w:bCs/>
          <w:color w:val="000000"/>
          <w:sz w:val="44"/>
          <w:szCs w:val="24"/>
          <w:lang w:eastAsia="ru-RU" w:bidi="ru-RU"/>
        </w:rPr>
        <w:t>3</w:t>
      </w:r>
      <w:r w:rsidRPr="00F50E9F">
        <w:rPr>
          <w:rFonts w:ascii="Times New Roman" w:eastAsia="Arial Unicode MS" w:hAnsi="Times New Roman" w:cs="Times New Roman"/>
          <w:b/>
          <w:bCs/>
          <w:color w:val="000000"/>
          <w:sz w:val="44"/>
          <w:szCs w:val="24"/>
          <w:lang w:eastAsia="ru-RU" w:bidi="ru-RU"/>
        </w:rPr>
        <w:t xml:space="preserve"> (6-7 лет)</w:t>
      </w:r>
    </w:p>
    <w:p w:rsidR="00964631" w:rsidRPr="00744315" w:rsidRDefault="00964631" w:rsidP="0096463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926D88" w:rsidRDefault="00926D88" w:rsidP="00926D88">
      <w:pPr>
        <w:spacing w:after="0"/>
        <w:jc w:val="center"/>
        <w:rPr>
          <w:rFonts w:ascii="Times New Roman" w:hAnsi="Times New Roman" w:cs="Times New Roman"/>
          <w:b/>
          <w:bCs/>
          <w:sz w:val="32"/>
          <w:szCs w:val="32"/>
        </w:rPr>
      </w:pPr>
    </w:p>
    <w:p w:rsidR="00926D88" w:rsidRDefault="00926D88" w:rsidP="00926D88">
      <w:pPr>
        <w:spacing w:after="0"/>
        <w:jc w:val="center"/>
        <w:rPr>
          <w:rFonts w:ascii="Times New Roman" w:hAnsi="Times New Roman" w:cs="Times New Roman"/>
          <w:b/>
          <w:bCs/>
          <w:sz w:val="32"/>
          <w:szCs w:val="32"/>
        </w:rPr>
      </w:pPr>
    </w:p>
    <w:p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rsidR="00154C9F" w:rsidRDefault="00154C9F" w:rsidP="00926D88">
      <w:pPr>
        <w:spacing w:before="100" w:beforeAutospacing="1" w:after="100" w:afterAutospacing="1" w:line="240" w:lineRule="auto"/>
        <w:rPr>
          <w:rFonts w:ascii="Times New Roman" w:eastAsia="Times New Roman" w:hAnsi="Times New Roman" w:cs="Times New Roman"/>
          <w:b/>
          <w:bCs/>
          <w:sz w:val="28"/>
          <w:szCs w:val="24"/>
          <w:lang w:eastAsia="ru-RU"/>
        </w:rPr>
      </w:pPr>
      <w:bookmarkStart w:id="1" w:name="_GoBack"/>
      <w:bookmarkEnd w:id="1"/>
    </w:p>
    <w:p w:rsidR="00926D88" w:rsidRPr="001C5969" w:rsidRDefault="00926D88" w:rsidP="00926D88">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926D88" w:rsidRPr="00D272A5" w:rsidRDefault="00926D88" w:rsidP="00926D88">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14</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rsidR="00926D88" w:rsidRDefault="00926D88" w:rsidP="00926D88">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Особенности организации развивающей среды                                                             </w:t>
      </w:r>
      <w:r w:rsidR="00BA0F0F">
        <w:rPr>
          <w:rFonts w:ascii="Times New Roman" w:eastAsia="Times New Roman" w:hAnsi="Times New Roman" w:cs="Times New Roman"/>
          <w:bCs/>
          <w:sz w:val="24"/>
          <w:szCs w:val="28"/>
          <w:lang w:eastAsia="ru-RU"/>
        </w:rPr>
        <w:t>42</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Режим пребывания воспитанников ДОУ                                                                        4</w:t>
      </w:r>
      <w:r w:rsidR="00BA0F0F">
        <w:rPr>
          <w:rFonts w:ascii="Times New Roman" w:eastAsia="Times New Roman" w:hAnsi="Times New Roman" w:cs="Times New Roman"/>
          <w:bCs/>
          <w:sz w:val="24"/>
          <w:szCs w:val="28"/>
          <w:lang w:eastAsia="ru-RU"/>
        </w:rPr>
        <w:t>3</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Расписание образовательной области                                                                              4</w:t>
      </w:r>
      <w:r w:rsidR="00BA0F0F">
        <w:rPr>
          <w:rFonts w:ascii="Times New Roman" w:eastAsia="Times New Roman" w:hAnsi="Times New Roman" w:cs="Times New Roman"/>
          <w:bCs/>
          <w:sz w:val="24"/>
          <w:szCs w:val="28"/>
          <w:lang w:eastAsia="ru-RU"/>
        </w:rPr>
        <w:t>4</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План укрепления здоровья воспитанников                                                                     </w:t>
      </w:r>
      <w:r w:rsidR="00BA0F0F">
        <w:rPr>
          <w:rFonts w:ascii="Times New Roman" w:eastAsia="Times New Roman" w:hAnsi="Times New Roman" w:cs="Times New Roman"/>
          <w:bCs/>
          <w:sz w:val="24"/>
          <w:szCs w:val="28"/>
          <w:lang w:eastAsia="ru-RU"/>
        </w:rPr>
        <w:t>46</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t xml:space="preserve"> </w:t>
      </w:r>
      <w:r>
        <w:rPr>
          <w:rFonts w:ascii="Times New Roman" w:eastAsia="Times New Roman" w:hAnsi="Times New Roman" w:cs="Times New Roman"/>
          <w:bCs/>
          <w:sz w:val="24"/>
          <w:szCs w:val="28"/>
          <w:lang w:eastAsia="ru-RU"/>
        </w:rPr>
        <w:t>4</w:t>
      </w:r>
      <w:r w:rsidR="00BA0F0F">
        <w:rPr>
          <w:rFonts w:ascii="Times New Roman" w:eastAsia="Times New Roman" w:hAnsi="Times New Roman" w:cs="Times New Roman"/>
          <w:bCs/>
          <w:sz w:val="24"/>
          <w:szCs w:val="28"/>
          <w:lang w:eastAsia="ru-RU"/>
        </w:rPr>
        <w:t>8</w:t>
      </w:r>
    </w:p>
    <w:p w:rsidR="002444B4" w:rsidRPr="007169BC" w:rsidRDefault="002444B4" w:rsidP="002444B4">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t xml:space="preserve"> </w:t>
      </w:r>
      <w:r>
        <w:rPr>
          <w:rFonts w:ascii="Times New Roman" w:eastAsia="Times New Roman" w:hAnsi="Times New Roman" w:cs="Times New Roman"/>
          <w:bCs/>
          <w:sz w:val="24"/>
          <w:szCs w:val="28"/>
          <w:lang w:eastAsia="ru-RU"/>
        </w:rPr>
        <w:t>4</w:t>
      </w:r>
      <w:r w:rsidR="00BA0F0F">
        <w:rPr>
          <w:rFonts w:ascii="Times New Roman" w:eastAsia="Times New Roman" w:hAnsi="Times New Roman" w:cs="Times New Roman"/>
          <w:bCs/>
          <w:sz w:val="24"/>
          <w:szCs w:val="28"/>
          <w:lang w:eastAsia="ru-RU"/>
        </w:rPr>
        <w:t>8</w:t>
      </w:r>
    </w:p>
    <w:p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964631">
          <w:footerReference w:type="default" r:id="rId8"/>
          <w:pgSz w:w="16838" w:h="11906" w:orient="landscape"/>
          <w:pgMar w:top="720" w:right="720" w:bottom="720" w:left="720" w:header="709" w:footer="709" w:gutter="0"/>
          <w:cols w:space="708"/>
          <w:titlePg/>
          <w:docGrid w:linePitch="360"/>
        </w:sectPr>
      </w:pPr>
    </w:p>
    <w:p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rsidR="00B85414" w:rsidRDefault="00B85414" w:rsidP="00B85414">
      <w:pPr>
        <w:spacing w:after="0"/>
        <w:jc w:val="both"/>
        <w:rPr>
          <w:rFonts w:ascii="Times New Roman" w:hAnsi="Times New Roman" w:cs="Times New Roman"/>
          <w:sz w:val="28"/>
          <w:szCs w:val="28"/>
        </w:rPr>
      </w:pPr>
    </w:p>
    <w:p w:rsidR="00B85414" w:rsidRPr="00964631"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r w:rsidR="0028198C">
        <w:rPr>
          <w:rFonts w:ascii="Times New Roman" w:hAnsi="Times New Roman" w:cs="Times New Roman"/>
          <w:sz w:val="24"/>
          <w:szCs w:val="28"/>
        </w:rPr>
        <w:t xml:space="preserve">  </w:t>
      </w:r>
      <w:r w:rsidR="00211D8B">
        <w:rPr>
          <w:rFonts w:ascii="Times New Roman" w:hAnsi="Times New Roman" w:cs="Times New Roman"/>
          <w:sz w:val="24"/>
          <w:szCs w:val="28"/>
          <w:u w:val="single"/>
        </w:rPr>
        <w:t>Володичева Алла Николаевна______________________________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rsidR="00964631" w:rsidRPr="00744315" w:rsidRDefault="00964631" w:rsidP="00964631">
      <w:pPr>
        <w:spacing w:after="0"/>
        <w:jc w:val="both"/>
        <w:rPr>
          <w:rFonts w:ascii="Times New Roman" w:hAnsi="Times New Roman" w:cs="Times New Roman"/>
          <w:sz w:val="24"/>
          <w:szCs w:val="24"/>
        </w:rPr>
      </w:pPr>
      <w:r w:rsidRPr="00744315">
        <w:rPr>
          <w:rFonts w:ascii="Times New Roman" w:hAnsi="Times New Roman" w:cs="Times New Roman"/>
          <w:sz w:val="24"/>
          <w:szCs w:val="24"/>
        </w:rPr>
        <w:t xml:space="preserve">Музыкальный руководитель: </w:t>
      </w:r>
      <w:r w:rsidR="00DE343A">
        <w:rPr>
          <w:rFonts w:ascii="Times New Roman" w:hAnsi="Times New Roman" w:cs="Times New Roman"/>
          <w:sz w:val="24"/>
          <w:szCs w:val="28"/>
          <w:u w:val="single"/>
        </w:rPr>
        <w:t>Бондарец Алёна Юрьевна</w:t>
      </w:r>
      <w:r w:rsidRPr="00744315">
        <w:rPr>
          <w:rFonts w:ascii="Times New Roman" w:hAnsi="Times New Roman" w:cs="Times New Roman"/>
          <w:sz w:val="24"/>
          <w:szCs w:val="24"/>
          <w:u w:val="single"/>
        </w:rPr>
        <w:t>__________________________</w:t>
      </w:r>
    </w:p>
    <w:p w:rsidR="00964631" w:rsidRPr="00744315" w:rsidRDefault="00964631" w:rsidP="00964631">
      <w:pPr>
        <w:spacing w:after="0"/>
        <w:jc w:val="both"/>
        <w:rPr>
          <w:rFonts w:ascii="Times New Roman" w:hAnsi="Times New Roman" w:cs="Times New Roman"/>
          <w:sz w:val="24"/>
          <w:szCs w:val="24"/>
        </w:rPr>
      </w:pPr>
      <w:r w:rsidRPr="00744315">
        <w:rPr>
          <w:rFonts w:ascii="Times New Roman" w:hAnsi="Times New Roman" w:cs="Times New Roman"/>
          <w:sz w:val="24"/>
          <w:szCs w:val="24"/>
        </w:rPr>
        <w:t xml:space="preserve">Инструктор физкультуры: </w:t>
      </w:r>
      <w:r w:rsidR="00921CFE">
        <w:rPr>
          <w:rFonts w:ascii="Times New Roman" w:hAnsi="Times New Roman" w:cs="Times New Roman"/>
          <w:sz w:val="24"/>
          <w:szCs w:val="24"/>
          <w:u w:val="single"/>
        </w:rPr>
        <w:t>___________________________</w:t>
      </w:r>
      <w:r w:rsidR="00211D8B">
        <w:rPr>
          <w:rFonts w:ascii="Times New Roman" w:hAnsi="Times New Roman" w:cs="Times New Roman"/>
          <w:sz w:val="24"/>
          <w:szCs w:val="24"/>
          <w:u w:val="single"/>
        </w:rPr>
        <w:t>________________________</w:t>
      </w:r>
    </w:p>
    <w:p w:rsidR="00B85414" w:rsidRPr="00BC39FF" w:rsidRDefault="00964631" w:rsidP="00964631">
      <w:pPr>
        <w:spacing w:after="0"/>
        <w:jc w:val="both"/>
        <w:rPr>
          <w:rFonts w:ascii="Times New Roman" w:hAnsi="Times New Roman" w:cs="Times New Roman"/>
          <w:sz w:val="24"/>
          <w:szCs w:val="28"/>
        </w:rPr>
      </w:pPr>
      <w:r w:rsidRPr="00744315">
        <w:rPr>
          <w:rFonts w:ascii="Times New Roman" w:hAnsi="Times New Roman" w:cs="Times New Roman"/>
          <w:sz w:val="24"/>
          <w:szCs w:val="24"/>
        </w:rPr>
        <w:t xml:space="preserve">Педагог-психолог: </w:t>
      </w:r>
      <w:r w:rsidR="00DE343A">
        <w:rPr>
          <w:rFonts w:ascii="Times New Roman" w:hAnsi="Times New Roman" w:cs="Times New Roman"/>
          <w:sz w:val="24"/>
          <w:szCs w:val="24"/>
          <w:u w:val="single"/>
        </w:rPr>
        <w:t>___________________________________</w:t>
      </w:r>
      <w:r w:rsidRPr="00744315">
        <w:rPr>
          <w:rFonts w:ascii="Times New Roman" w:hAnsi="Times New Roman" w:cs="Times New Roman"/>
          <w:sz w:val="24"/>
          <w:szCs w:val="24"/>
          <w:u w:val="single"/>
        </w:rPr>
        <w:t>__</w:t>
      </w:r>
      <w:r w:rsidRPr="00744315">
        <w:rPr>
          <w:rFonts w:ascii="Times New Roman" w:hAnsi="Times New Roman" w:cs="Times New Roman"/>
          <w:sz w:val="24"/>
          <w:szCs w:val="24"/>
        </w:rPr>
        <w:t>____________________</w:t>
      </w:r>
    </w:p>
    <w:p w:rsidR="00964631" w:rsidRDefault="00964631" w:rsidP="002A2726">
      <w:pPr>
        <w:spacing w:after="0"/>
        <w:jc w:val="both"/>
        <w:rPr>
          <w:rFonts w:ascii="Times New Roman" w:hAnsi="Times New Roman" w:cs="Times New Roman"/>
          <w:sz w:val="24"/>
          <w:szCs w:val="28"/>
        </w:rPr>
      </w:pPr>
    </w:p>
    <w:p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у ребёнка выражено стремление заниматься социально значимой деятельностью;</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откликаться на эмоции близких людей, проявлять эмпатию (сочувствие, сопереживание, содействие);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rsidR="00BC39FF" w:rsidRDefault="00BC39FF" w:rsidP="00BC39FF">
      <w:pPr>
        <w:spacing w:after="0"/>
        <w:jc w:val="both"/>
        <w:rPr>
          <w:rFonts w:ascii="Times New Roman" w:hAnsi="Times New Roman" w:cs="Times New Roman"/>
          <w:sz w:val="24"/>
          <w:szCs w:val="28"/>
        </w:rPr>
      </w:pPr>
    </w:p>
    <w:p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tblPr>
      <w:tblGrid>
        <w:gridCol w:w="2207"/>
        <w:gridCol w:w="5131"/>
        <w:gridCol w:w="4039"/>
        <w:gridCol w:w="4040"/>
      </w:tblGrid>
      <w:tr w:rsidR="00F72BB1" w:rsidRPr="00D00E82" w:rsidTr="002A53DF">
        <w:tc>
          <w:tcPr>
            <w:tcW w:w="2207"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rsidTr="002A53DF">
        <w:trPr>
          <w:trHeight w:val="169"/>
        </w:trPr>
        <w:tc>
          <w:tcPr>
            <w:tcW w:w="2207" w:type="dxa"/>
            <w:vMerge w:val="restart"/>
            <w:shd w:val="clear" w:color="auto" w:fill="AEAAAA" w:themeFill="background2" w:themeFillShade="BF"/>
          </w:tcPr>
          <w:p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rsidTr="002A53DF">
        <w:trPr>
          <w:trHeight w:val="225"/>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эмоциональный опыт ребёнка, развивать способность ребёнка распознавать свои переживания и эмоции окружающих, </w:t>
            </w:r>
            <w:r w:rsidRPr="00726D01">
              <w:rPr>
                <w:rFonts w:ascii="Times New Roman" w:hAnsi="Times New Roman" w:cs="Times New Roman"/>
                <w:iCs/>
                <w:sz w:val="24"/>
                <w:szCs w:val="24"/>
              </w:rPr>
              <w:lastRenderedPageBreak/>
              <w:t>осуществлять выбор социально одобряемых действий в конкретных ситуациях и обосновывать свои намерения и ценностные ориентации;</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rsidTr="002A53DF">
        <w:trPr>
          <w:trHeight w:val="267"/>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r w:rsidRPr="00726D01">
              <w:rPr>
                <w:rFonts w:ascii="Times New Roman" w:hAnsi="Times New Roman" w:cs="Times New Roman"/>
                <w:sz w:val="24"/>
                <w:szCs w:val="24"/>
              </w:rPr>
              <w:lastRenderedPageBreak/>
              <w:t>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w:t>
            </w:r>
            <w:r w:rsidRPr="00726D01">
              <w:rPr>
                <w:rFonts w:ascii="Times New Roman" w:hAnsi="Times New Roman" w:cs="Times New Roman"/>
                <w:sz w:val="24"/>
                <w:szCs w:val="24"/>
              </w:rPr>
              <w:lastRenderedPageBreak/>
              <w:t>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rsidTr="002A53DF">
        <w:trPr>
          <w:trHeight w:val="270"/>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rsidTr="002A53DF">
        <w:trPr>
          <w:trHeight w:val="7305"/>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rsidTr="002A53DF">
        <w:trPr>
          <w:trHeight w:val="407"/>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top w:val="dashSmallGap" w:sz="4" w:space="0" w:color="auto"/>
            </w:tcBorders>
          </w:tcPr>
          <w:p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sidRPr="00DE134A">
              <w:rPr>
                <w:rFonts w:ascii="Times New Roman" w:hAnsi="Times New Roman" w:cs="Times New Roman"/>
                <w:sz w:val="24"/>
                <w:szCs w:val="24"/>
              </w:rPr>
              <w:lastRenderedPageBreak/>
              <w:t>России;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rsidTr="00522007">
        <w:trPr>
          <w:trHeight w:val="4965"/>
        </w:trPr>
        <w:tc>
          <w:tcPr>
            <w:tcW w:w="2207" w:type="dxa"/>
            <w:vMerge w:val="restart"/>
            <w:tcBorders>
              <w:top w:val="double" w:sz="4" w:space="0" w:color="auto"/>
            </w:tcBorders>
            <w:shd w:val="clear" w:color="auto" w:fill="AEAAAA" w:themeFill="background2" w:themeFillShade="BF"/>
          </w:tcPr>
          <w:p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sidRPr="002A53DF">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педагог расширяет и актуализирует представления детей о многообразии </w:t>
            </w:r>
            <w:r w:rsidRPr="002A53DF">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rsidTr="00E766A6">
        <w:trPr>
          <w:trHeight w:val="172"/>
        </w:trPr>
        <w:tc>
          <w:tcPr>
            <w:tcW w:w="2207" w:type="dxa"/>
            <w:vMerge/>
            <w:shd w:val="clear" w:color="auto" w:fill="AEAAAA" w:themeFill="background2" w:themeFillShade="BF"/>
          </w:tcPr>
          <w:p w:rsidR="00DE134A" w:rsidRPr="0037491C" w:rsidRDefault="00DE134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sidRPr="00DE134A">
              <w:rPr>
                <w:rFonts w:ascii="Times New Roman" w:hAnsi="Times New Roman" w:cs="Times New Roman"/>
                <w:sz w:val="24"/>
              </w:rPr>
              <w:lastRenderedPageBreak/>
              <w:t>действий по сохранению природы.</w:t>
            </w:r>
          </w:p>
        </w:tc>
      </w:tr>
      <w:tr w:rsidR="00E766A6" w:rsidRPr="00D00E82" w:rsidTr="00522007">
        <w:trPr>
          <w:trHeight w:val="246"/>
        </w:trPr>
        <w:tc>
          <w:tcPr>
            <w:tcW w:w="2207" w:type="dxa"/>
            <w:vMerge w:val="restart"/>
            <w:tcBorders>
              <w:top w:val="double" w:sz="4" w:space="0" w:color="auto"/>
            </w:tcBorders>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rsidTr="00E766A6">
        <w:trPr>
          <w:trHeight w:val="2730"/>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rsidTr="00E766A6">
        <w:trPr>
          <w:trHeight w:val="192"/>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rsidTr="00E766A6">
        <w:trPr>
          <w:trHeight w:val="304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rsidTr="00E766A6">
        <w:trPr>
          <w:trHeight w:val="246"/>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rsidTr="00E766A6">
        <w:trPr>
          <w:trHeight w:val="271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rsidTr="00E766A6">
        <w:trPr>
          <w:trHeight w:val="28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rsidTr="00926D88">
        <w:trPr>
          <w:trHeight w:val="423"/>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sidRPr="00522007">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rsidTr="00522007">
        <w:trPr>
          <w:trHeight w:val="264"/>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rsidTr="00522007">
        <w:trPr>
          <w:trHeight w:val="2175"/>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rsidTr="00522007">
        <w:trPr>
          <w:trHeight w:val="285"/>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rsidTr="00926D88">
        <w:trPr>
          <w:trHeight w:val="1557"/>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sidRPr="00522007">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w:t>
            </w:r>
            <w:r w:rsidRPr="00522007">
              <w:rPr>
                <w:rFonts w:ascii="Times New Roman" w:hAnsi="Times New Roman" w:cs="Times New Roman"/>
                <w:sz w:val="24"/>
                <w:szCs w:val="24"/>
              </w:rPr>
              <w:lastRenderedPageBreak/>
              <w:t>«Золушка» (пер. с франц. Т. Габбе) из сказок Перро Ш.</w:t>
            </w:r>
          </w:p>
          <w:p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w:t>
            </w:r>
            <w:r w:rsidRPr="00522007">
              <w:rPr>
                <w:rFonts w:ascii="Times New Roman" w:hAnsi="Times New Roman" w:cs="Times New Roman"/>
                <w:sz w:val="24"/>
                <w:szCs w:val="24"/>
              </w:rPr>
              <w:lastRenderedPageBreak/>
              <w:t>«Синичка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w:t>
            </w:r>
          </w:p>
          <w:p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w:t>
            </w:r>
            <w:r w:rsidRPr="00522007">
              <w:rPr>
                <w:rFonts w:ascii="Times New Roman" w:hAnsi="Times New Roman" w:cs="Times New Roman"/>
                <w:sz w:val="24"/>
                <w:szCs w:val="24"/>
              </w:rPr>
              <w:lastRenderedPageBreak/>
              <w:t>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522007" w:rsidRPr="00D00E82" w:rsidTr="00522007">
        <w:trPr>
          <w:trHeight w:val="120"/>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522007" w:rsidRPr="00B06637" w:rsidRDefault="00522007" w:rsidP="00FB7F42">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522007" w:rsidRPr="00B06637" w:rsidRDefault="00522007" w:rsidP="00FB7F42">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rsidTr="009A57F7">
        <w:trPr>
          <w:trHeight w:val="269"/>
        </w:trPr>
        <w:tc>
          <w:tcPr>
            <w:tcW w:w="2207" w:type="dxa"/>
            <w:vMerge w:val="restart"/>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rsidTr="00F6433B">
        <w:trPr>
          <w:trHeight w:val="1620"/>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декоративно- прикладное искусство, музыка, архитектура, театр, танец, кино, цирк);</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гуманное отношение к людям и </w:t>
            </w:r>
            <w:r w:rsidRPr="009A57F7">
              <w:rPr>
                <w:rFonts w:ascii="Times New Roman" w:hAnsi="Times New Roman" w:cs="Times New Roman"/>
                <w:sz w:val="24"/>
                <w:szCs w:val="24"/>
              </w:rPr>
              <w:lastRenderedPageBreak/>
              <w:t>окружающей природе; формировать духовно-нравственное отношение и чувство сопричастности к культурному наследию своего народа;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 xml:space="preserve">Педагог расширяет представления детей о творческих профессиях (художник, композитор, артист, танцор, певец, пианист, скрипач, режиссер, </w:t>
            </w:r>
            <w:r w:rsidRPr="009A57F7">
              <w:rPr>
                <w:rFonts w:ascii="Times New Roman" w:hAnsi="Times New Roman" w:cs="Times New Roman"/>
                <w:sz w:val="24"/>
                <w:szCs w:val="24"/>
              </w:rPr>
              <w:lastRenderedPageBreak/>
              <w:t>директор театра, архитектор и тому подобное).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w:t>
            </w:r>
            <w:r w:rsidRPr="009A57F7">
              <w:rPr>
                <w:rFonts w:ascii="Times New Roman" w:hAnsi="Times New Roman" w:cs="Times New Roman"/>
                <w:sz w:val="24"/>
                <w:szCs w:val="24"/>
              </w:rPr>
              <w:lastRenderedPageBreak/>
              <w:t>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rsidTr="009F0403">
        <w:trPr>
          <w:trHeight w:val="5222"/>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9F0403" w:rsidRPr="009A57F7" w:rsidRDefault="009F0403" w:rsidP="009A57F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tc>
      </w:tr>
      <w:tr w:rsidR="009A57F7" w:rsidRPr="00D00E82" w:rsidTr="009A57F7">
        <w:trPr>
          <w:trHeight w:val="13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rsidTr="009A57F7">
        <w:trPr>
          <w:trHeight w:val="167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создавать условия для свободного, самостоятельного, разнопланового </w:t>
            </w:r>
            <w:r w:rsidRPr="009A57F7">
              <w:rPr>
                <w:rFonts w:ascii="Times New Roman" w:hAnsi="Times New Roman" w:cs="Times New Roman"/>
                <w:sz w:val="24"/>
                <w:szCs w:val="24"/>
              </w:rPr>
              <w:lastRenderedPageBreak/>
              <w:t>экспериментирования с художественными материалами;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sidRPr="009A57F7">
              <w:rPr>
                <w:rFonts w:ascii="Times New Roman" w:hAnsi="Times New Roman" w:cs="Times New Roman"/>
                <w:sz w:val="24"/>
                <w:szCs w:val="24"/>
              </w:rPr>
              <w:lastRenderedPageBreak/>
              <w:t>проектах);</w:t>
            </w:r>
          </w:p>
        </w:tc>
        <w:tc>
          <w:tcPr>
            <w:tcW w:w="8079" w:type="dxa"/>
            <w:gridSpan w:val="2"/>
            <w:tcBorders>
              <w:top w:val="dashSmallGap" w:sz="4" w:space="0" w:color="auto"/>
              <w:bottom w:val="single" w:sz="4" w:space="0" w:color="auto"/>
            </w:tcBorders>
          </w:tcPr>
          <w:p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w:t>
            </w:r>
            <w:r w:rsidRPr="009A57F7">
              <w:rPr>
                <w:rFonts w:ascii="Times New Roman" w:hAnsi="Times New Roman" w:cs="Times New Roman"/>
                <w:sz w:val="24"/>
                <w:szCs w:val="24"/>
              </w:rPr>
              <w:lastRenderedPageBreak/>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sidRPr="009A57F7">
              <w:rPr>
                <w:rFonts w:ascii="Times New Roman" w:hAnsi="Times New Roman" w:cs="Times New Roman"/>
                <w:sz w:val="24"/>
                <w:szCs w:val="24"/>
              </w:rPr>
              <w:lastRenderedPageBreak/>
              <w:t>колорита, композиции. Поощряет проявления детского творчества.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sidRPr="009A57F7">
              <w:rPr>
                <w:rFonts w:ascii="Times New Roman" w:hAnsi="Times New Roman" w:cs="Times New Roman"/>
                <w:sz w:val="24"/>
                <w:szCs w:val="24"/>
              </w:rPr>
              <w:lastRenderedPageBreak/>
              <w:t>(хохлома),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9A57F7" w:rsidRPr="00D00E82" w:rsidTr="009A57F7">
        <w:trPr>
          <w:trHeight w:val="166"/>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rsidTr="00926D88">
        <w:trPr>
          <w:trHeight w:val="403"/>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w:t>
            </w:r>
            <w:r w:rsidRPr="009A57F7">
              <w:rPr>
                <w:rFonts w:ascii="Times New Roman" w:hAnsi="Times New Roman" w:cs="Times New Roman"/>
                <w:sz w:val="24"/>
                <w:szCs w:val="24"/>
              </w:rPr>
              <w:lastRenderedPageBreak/>
              <w:t>Учит детей разбирать конструкции при помощи скобы и киянки (в пластмассовых конструкторах).</w:t>
            </w:r>
          </w:p>
        </w:tc>
      </w:tr>
      <w:tr w:rsidR="009A57F7" w:rsidRPr="00D00E82" w:rsidTr="009A57F7">
        <w:trPr>
          <w:trHeight w:val="17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rsidTr="00E62F50">
        <w:trPr>
          <w:trHeight w:val="261"/>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 знакомить детей с элементарными музыкальными понятиями;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rsidTr="00E62F50">
        <w:trPr>
          <w:trHeight w:val="2368"/>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E62F50" w:rsidRPr="00D00E82" w:rsidTr="00E62F50">
        <w:trPr>
          <w:trHeight w:val="270"/>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rsidTr="00E62F50">
        <w:trPr>
          <w:trHeight w:val="261"/>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Попатенко, сл. Е. Авдиенко; </w:t>
            </w:r>
            <w:r w:rsidRPr="009F0403">
              <w:rPr>
                <w:rFonts w:ascii="Times New Roman" w:hAnsi="Times New Roman" w:cs="Times New Roman"/>
                <w:sz w:val="24"/>
                <w:szCs w:val="24"/>
              </w:rPr>
              <w:lastRenderedPageBreak/>
              <w:t>«Здравствуй,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tc>
      </w:tr>
      <w:tr w:rsidR="00E62F50" w:rsidRPr="00D00E82" w:rsidTr="00E62F50">
        <w:trPr>
          <w:trHeight w:val="153"/>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rsidTr="00634626">
        <w:trPr>
          <w:trHeight w:val="169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rsidTr="00E62F50">
        <w:trPr>
          <w:trHeight w:val="16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rsidTr="009F0403">
        <w:trPr>
          <w:trHeight w:val="54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w:t>
            </w:r>
            <w:r w:rsidRPr="00E62F50">
              <w:rPr>
                <w:rFonts w:ascii="Times New Roman" w:hAnsi="Times New Roman" w:cs="Times New Roman"/>
                <w:sz w:val="24"/>
                <w:szCs w:val="24"/>
              </w:rPr>
              <w:lastRenderedPageBreak/>
              <w:t>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Робера; «Бег», «Цветные флажки», муз. Е. Тиличеевой; «Кто лучше </w:t>
            </w:r>
            <w:r w:rsidRPr="009F0403">
              <w:rPr>
                <w:rFonts w:ascii="Times New Roman" w:hAnsi="Times New Roman" w:cs="Times New Roman"/>
                <w:sz w:val="24"/>
                <w:szCs w:val="24"/>
              </w:rPr>
              <w:lastRenderedPageBreak/>
              <w:t>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tc>
      </w:tr>
      <w:tr w:rsidR="00E62F50" w:rsidRPr="00D00E82" w:rsidTr="00E62F50">
        <w:trPr>
          <w:trHeight w:val="227"/>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rsidTr="00E62F50">
        <w:trPr>
          <w:trHeight w:val="3986"/>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звуковысотного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xml:space="preserve">. «На </w:t>
            </w:r>
            <w:r w:rsidRPr="009F0403">
              <w:rPr>
                <w:rFonts w:ascii="Times New Roman" w:hAnsi="Times New Roman" w:cs="Times New Roman"/>
                <w:sz w:val="24"/>
                <w:szCs w:val="24"/>
              </w:rPr>
              <w:lastRenderedPageBreak/>
              <w:t>лугу», «Песня - танец - марш», «Времена года», «Наши любимые произведения».</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tc>
      </w:tr>
      <w:tr w:rsidR="00E62F50" w:rsidRPr="00D00E82" w:rsidTr="00E62F50">
        <w:trPr>
          <w:trHeight w:val="244"/>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rsidTr="00C774C3">
        <w:trPr>
          <w:trHeight w:val="2310"/>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r w:rsidR="009F0403" w:rsidRPr="00D00E82" w:rsidTr="009F0403">
        <w:trPr>
          <w:trHeight w:val="1308"/>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9F0403" w:rsidRPr="00E62F50" w:rsidRDefault="009F0403" w:rsidP="009A57F7">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rsidTr="009A57F7">
        <w:trPr>
          <w:trHeight w:val="15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rsidTr="00E62F50">
        <w:trPr>
          <w:trHeight w:val="97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продолжать развивать навыки кукловождения в различных театральных системах (перчаточными, тростевыми, марионеткам и так далее);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w:t>
            </w:r>
            <w:r w:rsidRPr="00E62F50">
              <w:rPr>
                <w:rFonts w:ascii="Times New Roman" w:hAnsi="Times New Roman" w:cs="Times New Roman"/>
                <w:sz w:val="24"/>
                <w:szCs w:val="24"/>
              </w:rPr>
              <w:lastRenderedPageBreak/>
              <w:t>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rsidTr="009A57F7">
        <w:trPr>
          <w:trHeight w:val="15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rsidTr="009A57F7">
        <w:trPr>
          <w:trHeight w:val="97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w:t>
            </w:r>
            <w:r w:rsidRPr="009A57F7">
              <w:rPr>
                <w:rFonts w:ascii="Times New Roman" w:hAnsi="Times New Roman" w:cs="Times New Roman"/>
                <w:sz w:val="24"/>
                <w:szCs w:val="24"/>
              </w:rPr>
              <w:lastRenderedPageBreak/>
              <w:t>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rsidTr="009A57F7">
        <w:trPr>
          <w:trHeight w:val="480"/>
        </w:trPr>
        <w:tc>
          <w:tcPr>
            <w:tcW w:w="2207" w:type="dxa"/>
            <w:vMerge/>
            <w:tcBorders>
              <w:bottom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E7E6E6" w:themeFill="background2"/>
          </w:tcPr>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rsidTr="00522007">
        <w:trPr>
          <w:trHeight w:val="240"/>
        </w:trPr>
        <w:tc>
          <w:tcPr>
            <w:tcW w:w="2207" w:type="dxa"/>
            <w:vMerge w:val="restart"/>
            <w:tcBorders>
              <w:top w:val="double" w:sz="4" w:space="0" w:color="auto"/>
            </w:tcBorders>
            <w:shd w:val="clear" w:color="auto" w:fill="AEAAAA" w:themeFill="background2" w:themeFillShade="BF"/>
          </w:tcPr>
          <w:p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воспитывать патриотизм, нравственно-волевые качества и гражданскую идентичность </w:t>
            </w:r>
            <w:r w:rsidRPr="00A456C4">
              <w:rPr>
                <w:rFonts w:ascii="Times New Roman" w:hAnsi="Times New Roman" w:cs="Times New Roman"/>
                <w:sz w:val="24"/>
                <w:szCs w:val="24"/>
              </w:rPr>
              <w:lastRenderedPageBreak/>
              <w:t>в двигательной деятельности и различных формах активного отдыха;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продолжает приобщать детей к здоровому образу жизни: </w:t>
            </w:r>
            <w:r w:rsidRPr="00A456C4">
              <w:rPr>
                <w:rFonts w:ascii="Times New Roman" w:hAnsi="Times New Roman" w:cs="Times New Roman"/>
                <w:sz w:val="24"/>
                <w:szCs w:val="24"/>
              </w:rPr>
              <w:lastRenderedPageBreak/>
              <w:t>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sidRPr="00A456C4">
              <w:rPr>
                <w:rFonts w:ascii="Times New Roman" w:hAnsi="Times New Roman" w:cs="Times New Roman"/>
                <w:sz w:val="24"/>
                <w:szCs w:val="24"/>
              </w:rPr>
              <w:lastRenderedPageBreak/>
              <w:t>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A456C4">
              <w:rPr>
                <w:rFonts w:ascii="Times New Roman" w:hAnsi="Times New Roman" w:cs="Times New Roman"/>
                <w:sz w:val="24"/>
                <w:szCs w:val="24"/>
              </w:rPr>
              <w:lastRenderedPageBreak/>
              <w:t xml:space="preserve">повседневной жизни. </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w:t>
            </w:r>
            <w:r w:rsidRPr="00A456C4">
              <w:rPr>
                <w:rFonts w:ascii="Times New Roman" w:hAnsi="Times New Roman" w:cs="Times New Roman"/>
                <w:sz w:val="24"/>
                <w:szCs w:val="24"/>
              </w:rPr>
              <w:lastRenderedPageBreak/>
              <w:t>климатических особенностей.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w:t>
            </w:r>
            <w:r w:rsidRPr="00A456C4">
              <w:rPr>
                <w:rFonts w:ascii="Times New Roman" w:hAnsi="Times New Roman" w:cs="Times New Roman"/>
                <w:sz w:val="24"/>
                <w:szCs w:val="24"/>
              </w:rPr>
              <w:lastRenderedPageBreak/>
              <w:t>попеременным двухшажным ходом (с палками); повороты переступанием в движении; поднимание на горку «лесенкой», «ёлочкой».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rsidTr="00B34D41">
        <w:trPr>
          <w:trHeight w:val="300"/>
        </w:trPr>
        <w:tc>
          <w:tcPr>
            <w:tcW w:w="2207" w:type="dxa"/>
            <w:vMerge/>
            <w:tcBorders>
              <w:bottom w:val="single" w:sz="4" w:space="0" w:color="auto"/>
            </w:tcBorders>
            <w:shd w:val="clear" w:color="auto" w:fill="AEAAAA" w:themeFill="background2" w:themeFillShade="BF"/>
          </w:tcPr>
          <w:p w:rsidR="009A57F7" w:rsidRPr="005C0A89"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w:t>
            </w:r>
            <w:r w:rsidRPr="00B34D41">
              <w:rPr>
                <w:rFonts w:ascii="Times New Roman" w:hAnsi="Times New Roman" w:cs="Times New Roman"/>
                <w:sz w:val="24"/>
                <w:szCs w:val="24"/>
              </w:rPr>
              <w:lastRenderedPageBreak/>
              <w:t xml:space="preserve">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B85414" w:rsidRDefault="00B85414" w:rsidP="00B85414">
      <w:pPr>
        <w:spacing w:after="0"/>
        <w:jc w:val="both"/>
        <w:rPr>
          <w:rFonts w:ascii="Times New Roman" w:hAnsi="Times New Roman" w:cs="Times New Roman"/>
          <w:sz w:val="24"/>
          <w:szCs w:val="24"/>
        </w:rPr>
      </w:pPr>
    </w:p>
    <w:p w:rsidR="002A2726" w:rsidRPr="00163E5D" w:rsidRDefault="002A2726" w:rsidP="00B85414">
      <w:pPr>
        <w:spacing w:after="0"/>
        <w:jc w:val="both"/>
        <w:rPr>
          <w:rFonts w:ascii="Times New Roman" w:hAnsi="Times New Roman" w:cs="Times New Roman"/>
          <w:i/>
          <w:iCs/>
          <w:sz w:val="28"/>
          <w:szCs w:val="28"/>
        </w:rPr>
      </w:pPr>
    </w:p>
    <w:p w:rsidR="005D0B89" w:rsidRPr="00673A01" w:rsidRDefault="005D0B89" w:rsidP="005D0B89">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p>
    <w:p w:rsidR="005D0B89" w:rsidRDefault="005D0B89" w:rsidP="005D0B89">
      <w:pPr>
        <w:spacing w:after="0"/>
        <w:jc w:val="both"/>
        <w:rPr>
          <w:rFonts w:ascii="Times New Roman" w:hAnsi="Times New Roman" w:cs="Times New Roman"/>
          <w:iCs/>
          <w:sz w:val="28"/>
          <w:szCs w:val="28"/>
        </w:rPr>
      </w:pPr>
    </w:p>
    <w:p w:rsidR="00BA0F0F" w:rsidRDefault="00BA0F0F" w:rsidP="00BA0F0F">
      <w:pPr>
        <w:spacing w:after="0" w:line="240" w:lineRule="auto"/>
        <w:jc w:val="both"/>
        <w:rPr>
          <w:rFonts w:ascii="Times New Roman" w:eastAsia="Times New Roman" w:hAnsi="Times New Roman" w:cs="Times New Roman"/>
          <w:b/>
          <w:bCs/>
          <w:sz w:val="24"/>
          <w:szCs w:val="28"/>
          <w:lang w:eastAsia="ru-RU"/>
        </w:rPr>
      </w:pPr>
      <w:r w:rsidRPr="000F60D6">
        <w:rPr>
          <w:rFonts w:ascii="Times New Roman" w:eastAsia="Times New Roman" w:hAnsi="Times New Roman" w:cs="Times New Roman"/>
          <w:b/>
          <w:bCs/>
          <w:sz w:val="24"/>
          <w:szCs w:val="28"/>
          <w:lang w:eastAsia="ru-RU"/>
        </w:rPr>
        <w:t>Особенности организации развивающей среды</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Большую часть времени в детском саду ребенок проводит в группе, значит, развитие дошкольника во многом зависит от рациональной организации предметной среды в групповом помещении.</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Для того чтобы развивать и воспитывать детей необходима правильная, целесообразная, удобная, информационная экспериментальная, безопасная развивающая среда, настраивающая на эмоциональный лад и обеспечивающая гармоничное взаимоотношение между ребенком и окружающим миром.</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Развивающее пространство группы распределено на зоны (уголки):</w:t>
      </w:r>
    </w:p>
    <w:p w:rsidR="00BA0F0F"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конструктивный, дорожного движения, дидактических и развивающих игр, художественного творчества, книжный,</w:t>
      </w:r>
      <w:r>
        <w:rPr>
          <w:rFonts w:ascii="Times New Roman" w:hAnsi="Times New Roman" w:cs="Times New Roman"/>
          <w:sz w:val="24"/>
        </w:rPr>
        <w:t xml:space="preserve"> </w:t>
      </w:r>
      <w:r w:rsidRPr="000F60D6">
        <w:rPr>
          <w:rFonts w:ascii="Times New Roman" w:hAnsi="Times New Roman" w:cs="Times New Roman"/>
          <w:sz w:val="24"/>
        </w:rPr>
        <w:t>краеведения, музыкальный, театральный, спортивный, экологический и экспериментирования, сюжетно-ролевых игр, оснащение которых,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w:t>
      </w:r>
      <w:r>
        <w:rPr>
          <w:rFonts w:ascii="Times New Roman" w:hAnsi="Times New Roman" w:cs="Times New Roman"/>
          <w:sz w:val="24"/>
        </w:rPr>
        <w:t xml:space="preserve"> </w:t>
      </w:r>
      <w:r w:rsidRPr="000F60D6">
        <w:rPr>
          <w:rFonts w:ascii="Times New Roman" w:hAnsi="Times New Roman" w:cs="Times New Roman"/>
          <w:sz w:val="24"/>
        </w:rPr>
        <w:t>игровой, коммуникативной, познавательно-исследовательской, литературной и фольклорной, самообслуживанием и элементарно бытовым трудом, конструированием,</w:t>
      </w:r>
      <w:r>
        <w:rPr>
          <w:rFonts w:ascii="Times New Roman" w:hAnsi="Times New Roman" w:cs="Times New Roman"/>
          <w:sz w:val="24"/>
        </w:rPr>
        <w:t xml:space="preserve"> </w:t>
      </w:r>
      <w:r w:rsidRPr="000F60D6">
        <w:rPr>
          <w:rFonts w:ascii="Times New Roman" w:hAnsi="Times New Roman" w:cs="Times New Roman"/>
          <w:sz w:val="24"/>
        </w:rPr>
        <w:t xml:space="preserve">изобразительной, музыкальной, двигательной. </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Оснащение групповой комнаты доступно и помогает  детям самостоятельно определять содержание деятельности, используя различные предметы и игрушки.</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Зона природы способствует экологическому развитию детей. Здесь дети продолжают знакомиться с комнатными растениями, закрепляют умения наблюдать и ухаживать за ними. С помощью альбомов, иллюстраций у детей формируется представление о временах года, о сезонных изменениях, о животных и растениях. Ежедневно в календаре отмечается погода. Здесь же находится инвентарь, по уходу за растениями, различный природный материал для изготовления поделок, игротека экологических развивающих игр. Рядом с зоной природы расположен центр экспериментирования. Зона содержит природный материал, сосуды с различными крупами, песочные часы, лупу, коллекции минералов, плодов и семян растений. Картотеку опытов.</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lastRenderedPageBreak/>
        <w:t>Всё пространство предметно-пространственной среды группы безопасно, соответствует санитарно-гигиеническим требованиям, правилам пожарной безопасности. В образовательной среде группы отсутствуют опасные предметы: острые, бьющиеся, ядовитые и колючие растения; углы закрыты;</w:t>
      </w:r>
      <w:r>
        <w:rPr>
          <w:rFonts w:ascii="Times New Roman" w:hAnsi="Times New Roman" w:cs="Times New Roman"/>
          <w:sz w:val="24"/>
        </w:rPr>
        <w:t xml:space="preserve"> </w:t>
      </w:r>
      <w:r w:rsidRPr="000F60D6">
        <w:rPr>
          <w:rFonts w:ascii="Times New Roman" w:hAnsi="Times New Roman" w:cs="Times New Roman"/>
          <w:sz w:val="24"/>
        </w:rPr>
        <w:t>ножницы, а так же моющиеся средства находятся в недоступном для детей месте, соответствуют требованиям; мебель закреплена, соответствует росту детей; обеспечивается свободное перемещение детей в пространстве.</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Пространство группы трансформируется в зависимости ситуации. Так, например, совместно с детьми для сюжетно – ролевых игр с помощью мебели столов и стульев, раскладной палатки, поролоновых модулей, верёвки-ограничителя, напольных кеглей ориентиров, крупного конструктора мы преобразовали пространство группы и создали игровое поле в зависимости от интересов, возможностей и гендерных особенностей.</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Игры, пособия, мебель в группе полифункциональны и пригодны для использования в разных видах детской активности. Один и тот же игровой уголок по желанию ребенка можно легко и быстро преобразовать в другой. В одной и той же зоне согласно принципу интеграции можно заниматься различными видами деятельности. Так, природный уголок может стать местом уединения, книжным уголком или исследовательским центром. Природный и бросовый материал дети используют в разных видах детской активности, а также, в качестве предметов-заместителей в детской игре.</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Игровой материал периодически меняется, появляются новые предметы, стимулирующие игровую, двигательную, познавательную и исследовательскую активность детей. Игровой материал изменяется и дополняется в соответствии с лексическими темами, изменяется и дополняется в соответствии с программой, сезонными изменениями, событиями, происходящими в жизни группы, детского сада, города, страны. Интересов и потребностей детей. Таким образом, развивающая среда группы является вариативной.</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Организация развивающей предметно-пространственной среды в группе построена в соответствии с возрастными и гендерными особенностями воспитанников. В связи с изменениями возрастных особенностей и перехода детей из одного возраста в другой, развивающая среда группы также обновляется.</w:t>
      </w:r>
    </w:p>
    <w:p w:rsidR="00BA0F0F" w:rsidRPr="000F60D6" w:rsidRDefault="00BA0F0F" w:rsidP="00BA0F0F">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Развивающая предметно – пространственная среда в группе создана с учетом ФГОС ДО и способствует разностороннему развитию ребенка, так же даёт возможность ребенку не только изучать и познавать окружающий мир, но и жить в гармонии с ним, получать удовольствие от разнообразия своей деятельности, а так же обеспечивает успешный переход к следующему возрастному периоду.</w:t>
      </w:r>
    </w:p>
    <w:p w:rsidR="00926D88" w:rsidRDefault="00926D88" w:rsidP="00926D88">
      <w:pPr>
        <w:spacing w:after="0" w:line="240" w:lineRule="auto"/>
        <w:jc w:val="both"/>
        <w:rPr>
          <w:rFonts w:ascii="Times New Roman" w:eastAsia="Times New Roman" w:hAnsi="Times New Roman" w:cs="Times New Roman"/>
          <w:b/>
          <w:bCs/>
          <w:sz w:val="24"/>
          <w:szCs w:val="28"/>
          <w:lang w:eastAsia="ru-RU"/>
        </w:rPr>
      </w:pPr>
    </w:p>
    <w:p w:rsidR="00BA0F0F" w:rsidRDefault="00BA0F0F">
      <w:pPr>
        <w:rPr>
          <w:rFonts w:ascii="Times New Roman" w:hAnsi="Times New Roman" w:cs="Times New Roman"/>
          <w:b/>
          <w:bCs/>
          <w:sz w:val="24"/>
          <w:szCs w:val="24"/>
        </w:rPr>
      </w:pPr>
      <w:r>
        <w:rPr>
          <w:rFonts w:ascii="Times New Roman" w:hAnsi="Times New Roman" w:cs="Times New Roman"/>
          <w:b/>
          <w:bCs/>
          <w:sz w:val="24"/>
          <w:szCs w:val="24"/>
        </w:rPr>
        <w:br w:type="page"/>
      </w:r>
    </w:p>
    <w:p w:rsidR="00BA0F0F" w:rsidRPr="002710EA"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lastRenderedPageBreak/>
        <w:t>Режим пребывания в МБДОУ № 251 для детей 6 – 7 лет</w:t>
      </w:r>
    </w:p>
    <w:p w:rsidR="00BA0F0F" w:rsidRPr="002710EA"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Сентябрь -Май</w:t>
      </w:r>
    </w:p>
    <w:p w:rsidR="00BA0F0F" w:rsidRPr="002710EA" w:rsidRDefault="00BA0F0F" w:rsidP="00BA0F0F">
      <w:pPr>
        <w:spacing w:after="0" w:line="240" w:lineRule="auto"/>
        <w:contextualSpacing/>
        <w:jc w:val="center"/>
        <w:rPr>
          <w:rFonts w:ascii="Times New Roman" w:hAnsi="Times New Roman" w:cs="Times New Roman"/>
          <w:sz w:val="24"/>
          <w:szCs w:val="24"/>
        </w:rPr>
      </w:pPr>
    </w:p>
    <w:tbl>
      <w:tblPr>
        <w:tblStyle w:val="a3"/>
        <w:tblW w:w="10206" w:type="dxa"/>
        <w:tblInd w:w="2606" w:type="dxa"/>
        <w:tblLook w:val="04A0"/>
      </w:tblPr>
      <w:tblGrid>
        <w:gridCol w:w="8080"/>
        <w:gridCol w:w="2126"/>
      </w:tblGrid>
      <w:tr w:rsidR="00BA0F0F" w:rsidRPr="002710EA" w:rsidTr="00A6788B">
        <w:tc>
          <w:tcPr>
            <w:tcW w:w="8080"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Режимные моменты</w:t>
            </w:r>
          </w:p>
        </w:tc>
        <w:tc>
          <w:tcPr>
            <w:tcW w:w="2126"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 xml:space="preserve">Время </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Прием детей, свободная игра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7.00 - 8.00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Утренняя гимнастика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8.00 – 8.10</w:t>
            </w:r>
          </w:p>
        </w:tc>
      </w:tr>
      <w:tr w:rsidR="00BA0F0F" w:rsidRPr="002710EA" w:rsidTr="00A6788B">
        <w:tc>
          <w:tcPr>
            <w:tcW w:w="8080" w:type="dxa"/>
          </w:tcPr>
          <w:p w:rsidR="00BA0F0F" w:rsidRPr="002710EA" w:rsidRDefault="00BA0F0F" w:rsidP="00A6788B">
            <w:pPr>
              <w:tabs>
                <w:tab w:val="left" w:pos="4845"/>
              </w:tabs>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завтраку, завтрак, дежурство</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8.10 – 8.30</w:t>
            </w:r>
          </w:p>
        </w:tc>
      </w:tr>
      <w:tr w:rsidR="00BA0F0F" w:rsidRPr="002710EA" w:rsidTr="00A6788B">
        <w:tc>
          <w:tcPr>
            <w:tcW w:w="8080" w:type="dxa"/>
          </w:tcPr>
          <w:p w:rsidR="00BA0F0F" w:rsidRPr="002710EA" w:rsidRDefault="00BA0F0F" w:rsidP="00A6788B">
            <w:pPr>
              <w:tabs>
                <w:tab w:val="left" w:pos="4845"/>
              </w:tabs>
              <w:contextualSpacing/>
              <w:jc w:val="both"/>
              <w:rPr>
                <w:rFonts w:ascii="Times New Roman" w:hAnsi="Times New Roman" w:cs="Times New Roman"/>
                <w:sz w:val="24"/>
                <w:szCs w:val="24"/>
              </w:rPr>
            </w:pPr>
            <w:r w:rsidRPr="002710EA">
              <w:rPr>
                <w:rFonts w:ascii="Times New Roman" w:hAnsi="Times New Roman" w:cs="Times New Roman"/>
                <w:b/>
                <w:sz w:val="24"/>
                <w:szCs w:val="24"/>
              </w:rPr>
              <w:t>Утренний круг</w:t>
            </w:r>
            <w:r w:rsidRPr="002710EA">
              <w:rPr>
                <w:rFonts w:ascii="Times New Roman" w:hAnsi="Times New Roman" w:cs="Times New Roman"/>
                <w:sz w:val="24"/>
                <w:szCs w:val="24"/>
              </w:rPr>
              <w:t>, подготовка к занятиям, занятия по подгруппам</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8.30  - 8.50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 xml:space="preserve">Игры, кружки, занятия со специалистами </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8.50 – 10.30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Второй завтрак</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10.30 – 10.40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10.40 – 12.30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игры, занятия</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12.30 – 12.50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обеду, обед, дежурство</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12.50– 13.20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ко сну, чтение перед сном, дневной сон</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13.20 – 15.10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Постепенный подъем, профилактические физкультурно – оздоровительные процедуры</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15.10 – 15.30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полднику, полдник</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15.30 – 15.50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Игры, кружки, занятия со специалистами</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15.50 – 16.50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b/>
                <w:sz w:val="24"/>
                <w:szCs w:val="24"/>
              </w:rPr>
              <w:t>Вечерний круг</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16.50– 17.00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17.00 – 18.20</w:t>
            </w:r>
          </w:p>
        </w:tc>
      </w:tr>
      <w:tr w:rsidR="00BA0F0F" w:rsidRPr="002710EA" w:rsidTr="00A6788B">
        <w:tc>
          <w:tcPr>
            <w:tcW w:w="8080"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подготовка к ужину, ужин, уход детей домой</w:t>
            </w:r>
          </w:p>
        </w:tc>
        <w:tc>
          <w:tcPr>
            <w:tcW w:w="2126" w:type="dxa"/>
          </w:tcPr>
          <w:p w:rsidR="00BA0F0F" w:rsidRPr="002710EA" w:rsidRDefault="00BA0F0F" w:rsidP="00A6788B">
            <w:pPr>
              <w:contextualSpacing/>
              <w:jc w:val="center"/>
              <w:rPr>
                <w:rFonts w:ascii="Times New Roman" w:hAnsi="Times New Roman" w:cs="Times New Roman"/>
                <w:b/>
                <w:sz w:val="24"/>
                <w:szCs w:val="24"/>
              </w:rPr>
            </w:pPr>
            <w:r w:rsidRPr="002710EA">
              <w:rPr>
                <w:rFonts w:ascii="Times New Roman" w:hAnsi="Times New Roman" w:cs="Times New Roman"/>
                <w:sz w:val="24"/>
                <w:szCs w:val="24"/>
              </w:rPr>
              <w:t>18.20 – 19.00</w:t>
            </w:r>
          </w:p>
        </w:tc>
      </w:tr>
    </w:tbl>
    <w:p w:rsidR="00BA0F0F" w:rsidRDefault="00BA0F0F" w:rsidP="00BA0F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BA0F0F" w:rsidRPr="002710EA"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РЕЖИМ ДНЯ МБДОУ № 251</w:t>
      </w:r>
    </w:p>
    <w:p w:rsidR="00BA0F0F" w:rsidRPr="00BA0F0F" w:rsidRDefault="00BA0F0F" w:rsidP="00BA0F0F">
      <w:pPr>
        <w:spacing w:after="0" w:line="240" w:lineRule="auto"/>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в теплый период</w:t>
      </w:r>
    </w:p>
    <w:tbl>
      <w:tblPr>
        <w:tblStyle w:val="a3"/>
        <w:tblW w:w="0" w:type="auto"/>
        <w:tblInd w:w="2660" w:type="dxa"/>
        <w:tblLook w:val="04A0"/>
      </w:tblPr>
      <w:tblGrid>
        <w:gridCol w:w="7938"/>
        <w:gridCol w:w="2268"/>
      </w:tblGrid>
      <w:tr w:rsidR="00BA0F0F" w:rsidRPr="002710EA" w:rsidTr="00A6788B">
        <w:tc>
          <w:tcPr>
            <w:tcW w:w="7938"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Режимные моменты</w:t>
            </w:r>
          </w:p>
        </w:tc>
        <w:tc>
          <w:tcPr>
            <w:tcW w:w="2268" w:type="dxa"/>
          </w:tcPr>
          <w:p w:rsidR="00BA0F0F" w:rsidRPr="002710EA" w:rsidRDefault="00BA0F0F" w:rsidP="00A6788B">
            <w:pPr>
              <w:contextualSpacing/>
              <w:jc w:val="center"/>
              <w:rPr>
                <w:rFonts w:ascii="Times New Roman" w:hAnsi="Times New Roman" w:cs="Times New Roman"/>
                <w:b/>
                <w:bCs/>
                <w:sz w:val="24"/>
                <w:szCs w:val="24"/>
              </w:rPr>
            </w:pPr>
            <w:r w:rsidRPr="002710EA">
              <w:rPr>
                <w:rFonts w:ascii="Times New Roman" w:hAnsi="Times New Roman" w:cs="Times New Roman"/>
                <w:b/>
                <w:bCs/>
                <w:sz w:val="24"/>
                <w:szCs w:val="24"/>
              </w:rPr>
              <w:t xml:space="preserve">Время </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Прием, осмотр детей, игры, утренняя гимнастика</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7.00-8.10</w:t>
            </w:r>
          </w:p>
        </w:tc>
      </w:tr>
      <w:tr w:rsidR="00BA0F0F" w:rsidRPr="002710EA" w:rsidTr="00A6788B">
        <w:tc>
          <w:tcPr>
            <w:tcW w:w="7938" w:type="dxa"/>
          </w:tcPr>
          <w:p w:rsidR="00BA0F0F" w:rsidRPr="002710EA" w:rsidRDefault="00BA0F0F" w:rsidP="00A6788B">
            <w:pPr>
              <w:tabs>
                <w:tab w:val="left" w:pos="4845"/>
              </w:tabs>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завтраку, гигиенические процедуры, завтрак</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8.10-8.40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 (подвижные игры, игры малой подвижности, образовательная деятельность)</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8.40-9.40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гигиенические мероприятия, 2-й завтрак</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9.40 -10.10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 xml:space="preserve">Подготовка к прогулке, прогулка </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10.10-11.40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гигиенические процедуры, подготовка к обеду, обед</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11.40 -13.00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ко сну, дневной сон</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13.00-15.10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Постепенный подъем, воздушные, гигиенические процедуры,  полдник</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15.10-15.30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lastRenderedPageBreak/>
              <w:t>Игровая деятельность, совместная деятельность воспитателя с детьми</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15.30-16.00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Подготовка к прогулке, прогулка</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16.00-17.30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Возвращение с прогулки, гигиенические мероприятия, подготовка к ужину, ужин</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17.30-18.20</w:t>
            </w:r>
          </w:p>
        </w:tc>
      </w:tr>
      <w:tr w:rsidR="00BA0F0F" w:rsidRPr="002710EA" w:rsidTr="00A6788B">
        <w:tc>
          <w:tcPr>
            <w:tcW w:w="7938" w:type="dxa"/>
          </w:tcPr>
          <w:p w:rsidR="00BA0F0F" w:rsidRPr="002710EA" w:rsidRDefault="00BA0F0F" w:rsidP="00A6788B">
            <w:pPr>
              <w:contextualSpacing/>
              <w:jc w:val="both"/>
              <w:rPr>
                <w:rFonts w:ascii="Times New Roman" w:hAnsi="Times New Roman" w:cs="Times New Roman"/>
                <w:sz w:val="24"/>
                <w:szCs w:val="24"/>
              </w:rPr>
            </w:pPr>
            <w:r w:rsidRPr="002710EA">
              <w:rPr>
                <w:rFonts w:ascii="Times New Roman" w:hAnsi="Times New Roman" w:cs="Times New Roman"/>
                <w:sz w:val="24"/>
                <w:szCs w:val="24"/>
              </w:rPr>
              <w:t>Прогулка, уход детей домой</w:t>
            </w:r>
          </w:p>
        </w:tc>
        <w:tc>
          <w:tcPr>
            <w:tcW w:w="2268" w:type="dxa"/>
          </w:tcPr>
          <w:p w:rsidR="00BA0F0F" w:rsidRPr="002710EA" w:rsidRDefault="00BA0F0F" w:rsidP="00A6788B">
            <w:pPr>
              <w:contextualSpacing/>
              <w:jc w:val="center"/>
              <w:rPr>
                <w:rFonts w:ascii="Times New Roman" w:hAnsi="Times New Roman" w:cs="Times New Roman"/>
                <w:sz w:val="24"/>
                <w:szCs w:val="24"/>
              </w:rPr>
            </w:pPr>
            <w:r w:rsidRPr="002710EA">
              <w:rPr>
                <w:rFonts w:ascii="Times New Roman" w:hAnsi="Times New Roman" w:cs="Times New Roman"/>
                <w:sz w:val="24"/>
                <w:szCs w:val="24"/>
              </w:rPr>
              <w:t>18.20 -19.00</w:t>
            </w:r>
          </w:p>
        </w:tc>
      </w:tr>
    </w:tbl>
    <w:p w:rsidR="00BA0F0F" w:rsidRDefault="00BA0F0F" w:rsidP="00BA0F0F">
      <w:pPr>
        <w:spacing w:after="0" w:line="240" w:lineRule="auto"/>
        <w:jc w:val="center"/>
        <w:rPr>
          <w:rFonts w:ascii="Times New Roman" w:eastAsia="Times New Roman" w:hAnsi="Times New Roman" w:cs="Times New Roman"/>
          <w:bCs/>
          <w:sz w:val="24"/>
          <w:szCs w:val="28"/>
          <w:lang w:eastAsia="ru-RU"/>
        </w:rPr>
      </w:pPr>
    </w:p>
    <w:p w:rsidR="00BA0F0F" w:rsidRDefault="00BA0F0F" w:rsidP="00BA0F0F">
      <w:pPr>
        <w:spacing w:after="0" w:line="240" w:lineRule="auto"/>
        <w:jc w:val="center"/>
        <w:rPr>
          <w:rFonts w:ascii="Times New Roman" w:eastAsia="Times New Roman" w:hAnsi="Times New Roman" w:cs="Times New Roman"/>
          <w:bCs/>
          <w:sz w:val="24"/>
          <w:szCs w:val="28"/>
          <w:lang w:eastAsia="ru-RU"/>
        </w:rPr>
      </w:pPr>
    </w:p>
    <w:p w:rsidR="00BA0F0F" w:rsidRPr="002710EA" w:rsidRDefault="00BA0F0F" w:rsidP="00BA0F0F">
      <w:pPr>
        <w:spacing w:after="0" w:line="240" w:lineRule="auto"/>
        <w:contextualSpacing/>
        <w:jc w:val="center"/>
        <w:rPr>
          <w:rFonts w:ascii="Times New Roman" w:hAnsi="Times New Roman" w:cs="Times New Roman"/>
          <w:b/>
          <w:sz w:val="24"/>
          <w:szCs w:val="28"/>
        </w:rPr>
      </w:pPr>
      <w:r w:rsidRPr="002710EA">
        <w:rPr>
          <w:rFonts w:ascii="Times New Roman" w:hAnsi="Times New Roman" w:cs="Times New Roman"/>
          <w:b/>
          <w:sz w:val="24"/>
          <w:szCs w:val="28"/>
        </w:rPr>
        <w:t>Расписание НОД воспитанников на 202</w:t>
      </w:r>
      <w:r w:rsidR="00910438">
        <w:rPr>
          <w:rFonts w:ascii="Times New Roman" w:hAnsi="Times New Roman" w:cs="Times New Roman"/>
          <w:b/>
          <w:sz w:val="24"/>
          <w:szCs w:val="28"/>
        </w:rPr>
        <w:t>5</w:t>
      </w:r>
      <w:r w:rsidRPr="002710EA">
        <w:rPr>
          <w:rFonts w:ascii="Times New Roman" w:hAnsi="Times New Roman" w:cs="Times New Roman"/>
          <w:b/>
          <w:sz w:val="24"/>
          <w:szCs w:val="28"/>
        </w:rPr>
        <w:t>-202</w:t>
      </w:r>
      <w:r w:rsidR="00910438">
        <w:rPr>
          <w:rFonts w:ascii="Times New Roman" w:hAnsi="Times New Roman" w:cs="Times New Roman"/>
          <w:b/>
          <w:sz w:val="24"/>
          <w:szCs w:val="28"/>
        </w:rPr>
        <w:t>6</w:t>
      </w:r>
      <w:r w:rsidRPr="002710EA">
        <w:rPr>
          <w:rFonts w:ascii="Times New Roman" w:hAnsi="Times New Roman" w:cs="Times New Roman"/>
          <w:b/>
          <w:sz w:val="24"/>
          <w:szCs w:val="28"/>
        </w:rPr>
        <w:t xml:space="preserve"> уч.</w:t>
      </w:r>
      <w:r w:rsidR="00910438">
        <w:rPr>
          <w:rFonts w:ascii="Times New Roman" w:hAnsi="Times New Roman" w:cs="Times New Roman"/>
          <w:b/>
          <w:sz w:val="24"/>
          <w:szCs w:val="28"/>
        </w:rPr>
        <w:t xml:space="preserve"> </w:t>
      </w:r>
      <w:r w:rsidRPr="002710EA">
        <w:rPr>
          <w:rFonts w:ascii="Times New Roman" w:hAnsi="Times New Roman" w:cs="Times New Roman"/>
          <w:b/>
          <w:sz w:val="24"/>
          <w:szCs w:val="28"/>
        </w:rPr>
        <w:t xml:space="preserve">год </w:t>
      </w:r>
    </w:p>
    <w:p w:rsidR="00BA0F0F" w:rsidRPr="002710EA" w:rsidRDefault="00BA0F0F" w:rsidP="00BA0F0F">
      <w:pPr>
        <w:spacing w:after="0" w:line="240" w:lineRule="auto"/>
        <w:contextualSpacing/>
        <w:jc w:val="center"/>
        <w:rPr>
          <w:rFonts w:ascii="Times New Roman" w:hAnsi="Times New Roman" w:cs="Times New Roman"/>
          <w:b/>
          <w:sz w:val="24"/>
          <w:szCs w:val="28"/>
        </w:rPr>
      </w:pPr>
      <w:r w:rsidRPr="002710EA">
        <w:rPr>
          <w:rFonts w:ascii="Times New Roman" w:hAnsi="Times New Roman" w:cs="Times New Roman"/>
          <w:b/>
          <w:sz w:val="24"/>
          <w:szCs w:val="28"/>
        </w:rPr>
        <w:t xml:space="preserve">Подготовительная группа № </w:t>
      </w:r>
      <w:r>
        <w:rPr>
          <w:rFonts w:ascii="Times New Roman" w:hAnsi="Times New Roman" w:cs="Times New Roman"/>
          <w:b/>
          <w:sz w:val="24"/>
          <w:szCs w:val="28"/>
        </w:rPr>
        <w:t>3</w:t>
      </w:r>
    </w:p>
    <w:p w:rsidR="00BA0F0F" w:rsidRPr="002710EA" w:rsidRDefault="00BA0F0F" w:rsidP="00BA0F0F">
      <w:pPr>
        <w:spacing w:after="0" w:line="240" w:lineRule="auto"/>
        <w:contextualSpacing/>
        <w:rPr>
          <w:rFonts w:ascii="Times New Roman" w:hAnsi="Times New Roman" w:cs="Times New Roman"/>
          <w:sz w:val="24"/>
          <w:szCs w:val="28"/>
        </w:rPr>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510"/>
        <w:gridCol w:w="2268"/>
      </w:tblGrid>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Дни недели</w:t>
            </w:r>
          </w:p>
        </w:tc>
        <w:tc>
          <w:tcPr>
            <w:tcW w:w="5510"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Образовательная деятельность</w:t>
            </w:r>
          </w:p>
        </w:tc>
        <w:tc>
          <w:tcPr>
            <w:tcW w:w="226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Время</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ПОНЕДЕЛЬНИК</w:t>
            </w:r>
          </w:p>
        </w:tc>
        <w:tc>
          <w:tcPr>
            <w:tcW w:w="5510" w:type="dxa"/>
            <w:shd w:val="clear" w:color="auto" w:fill="auto"/>
          </w:tcPr>
          <w:p w:rsidR="00D7751D" w:rsidRDefault="00D7751D" w:rsidP="00D7751D">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Ознакомление с окружающим миром</w:t>
            </w:r>
          </w:p>
          <w:p w:rsidR="0027732E" w:rsidRDefault="0027732E" w:rsidP="00D7751D">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Рисование</w:t>
            </w:r>
          </w:p>
          <w:p w:rsidR="00D7751D" w:rsidRPr="00BA0F0F" w:rsidRDefault="00D7751D" w:rsidP="00D7751D">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Физкультура в помещении</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15.</w:t>
            </w:r>
            <w:r w:rsidR="00D7751D">
              <w:rPr>
                <w:rFonts w:ascii="Times New Roman" w:hAnsi="Times New Roman" w:cs="Times New Roman"/>
                <w:sz w:val="24"/>
                <w:szCs w:val="28"/>
              </w:rPr>
              <w:t>50</w:t>
            </w:r>
            <w:r w:rsidRPr="00BA0F0F">
              <w:rPr>
                <w:rFonts w:ascii="Times New Roman" w:hAnsi="Times New Roman" w:cs="Times New Roman"/>
                <w:sz w:val="24"/>
                <w:szCs w:val="28"/>
              </w:rPr>
              <w:t>-16.</w:t>
            </w:r>
            <w:r w:rsidR="00D7751D">
              <w:rPr>
                <w:rFonts w:ascii="Times New Roman" w:hAnsi="Times New Roman" w:cs="Times New Roman"/>
                <w:sz w:val="24"/>
                <w:szCs w:val="28"/>
              </w:rPr>
              <w:t>20</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ВТОРНИК</w:t>
            </w:r>
          </w:p>
        </w:tc>
        <w:tc>
          <w:tcPr>
            <w:tcW w:w="5510" w:type="dxa"/>
            <w:shd w:val="clear" w:color="auto" w:fill="auto"/>
          </w:tcPr>
          <w:p w:rsidR="0027732E" w:rsidRDefault="0027732E" w:rsidP="00D34B7A">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Музыка</w:t>
            </w:r>
          </w:p>
          <w:p w:rsidR="00BA0F0F" w:rsidRPr="00BA0F0F" w:rsidRDefault="00BA0F0F" w:rsidP="00D34B7A">
            <w:pPr>
              <w:spacing w:after="0" w:line="240" w:lineRule="auto"/>
              <w:contextualSpacing/>
              <w:rPr>
                <w:rFonts w:ascii="Times New Roman" w:hAnsi="Times New Roman" w:cs="Times New Roman"/>
                <w:sz w:val="24"/>
                <w:szCs w:val="28"/>
              </w:rPr>
            </w:pPr>
            <w:r w:rsidRPr="00BA0F0F">
              <w:rPr>
                <w:rFonts w:ascii="Times New Roman" w:hAnsi="Times New Roman" w:cs="Times New Roman"/>
                <w:sz w:val="24"/>
                <w:szCs w:val="28"/>
              </w:rPr>
              <w:t>ФЭМП</w:t>
            </w:r>
          </w:p>
          <w:p w:rsidR="00D34B7A" w:rsidRPr="00BA0F0F" w:rsidRDefault="00D34B7A" w:rsidP="00D34B7A">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Конструирование</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p w:rsidR="00D34B7A" w:rsidRPr="00BA0F0F" w:rsidRDefault="00D34B7A" w:rsidP="00BA0F0F">
            <w:pPr>
              <w:spacing w:after="0" w:line="240" w:lineRule="auto"/>
              <w:contextualSpacing/>
              <w:jc w:val="center"/>
              <w:rPr>
                <w:rFonts w:ascii="Times New Roman" w:hAnsi="Times New Roman" w:cs="Times New Roman"/>
                <w:sz w:val="24"/>
                <w:szCs w:val="28"/>
              </w:rPr>
            </w:pPr>
            <w:r>
              <w:rPr>
                <w:rFonts w:ascii="Times New Roman" w:hAnsi="Times New Roman" w:cs="Times New Roman"/>
                <w:sz w:val="24"/>
                <w:szCs w:val="28"/>
              </w:rPr>
              <w:t>15.50-16.20</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СРЕДА</w:t>
            </w:r>
          </w:p>
        </w:tc>
        <w:tc>
          <w:tcPr>
            <w:tcW w:w="5510" w:type="dxa"/>
            <w:shd w:val="clear" w:color="auto" w:fill="auto"/>
          </w:tcPr>
          <w:p w:rsidR="00D34B7A" w:rsidRDefault="00D34B7A" w:rsidP="00D34B7A">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Развитие речи</w:t>
            </w:r>
          </w:p>
          <w:p w:rsidR="00D34B7A" w:rsidRDefault="0027732E" w:rsidP="00D34B7A">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Рисование</w:t>
            </w:r>
          </w:p>
          <w:p w:rsidR="0027732E" w:rsidRPr="00BA0F0F" w:rsidRDefault="0027732E" w:rsidP="0027732E">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Физкультура в помещении</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w:t>
            </w:r>
            <w:r w:rsidR="00D34B7A">
              <w:rPr>
                <w:rFonts w:ascii="Times New Roman" w:hAnsi="Times New Roman" w:cs="Times New Roman"/>
                <w:sz w:val="24"/>
                <w:szCs w:val="28"/>
              </w:rPr>
              <w:t>5</w:t>
            </w:r>
            <w:r w:rsidRPr="00BA0F0F">
              <w:rPr>
                <w:rFonts w:ascii="Times New Roman" w:hAnsi="Times New Roman" w:cs="Times New Roman"/>
                <w:sz w:val="24"/>
                <w:szCs w:val="28"/>
              </w:rPr>
              <w:t>-10.1</w:t>
            </w:r>
            <w:r w:rsidR="00D34B7A">
              <w:rPr>
                <w:rFonts w:ascii="Times New Roman" w:hAnsi="Times New Roman" w:cs="Times New Roman"/>
                <w:sz w:val="24"/>
                <w:szCs w:val="28"/>
              </w:rPr>
              <w:t>5</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15.</w:t>
            </w:r>
            <w:r w:rsidR="00D34B7A">
              <w:rPr>
                <w:rFonts w:ascii="Times New Roman" w:hAnsi="Times New Roman" w:cs="Times New Roman"/>
                <w:sz w:val="24"/>
                <w:szCs w:val="28"/>
              </w:rPr>
              <w:t>50</w:t>
            </w:r>
            <w:r w:rsidRPr="00BA0F0F">
              <w:rPr>
                <w:rFonts w:ascii="Times New Roman" w:hAnsi="Times New Roman" w:cs="Times New Roman"/>
                <w:sz w:val="24"/>
                <w:szCs w:val="28"/>
              </w:rPr>
              <w:t>-16.</w:t>
            </w:r>
            <w:r w:rsidR="00D34B7A">
              <w:rPr>
                <w:rFonts w:ascii="Times New Roman" w:hAnsi="Times New Roman" w:cs="Times New Roman"/>
                <w:sz w:val="24"/>
                <w:szCs w:val="28"/>
              </w:rPr>
              <w:t>20</w:t>
            </w: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ЧЕТВЕРГ</w:t>
            </w:r>
          </w:p>
        </w:tc>
        <w:tc>
          <w:tcPr>
            <w:tcW w:w="5510" w:type="dxa"/>
            <w:shd w:val="clear" w:color="auto" w:fill="auto"/>
          </w:tcPr>
          <w:p w:rsidR="00BA0F0F" w:rsidRPr="00BA0F0F" w:rsidRDefault="00BA0F0F" w:rsidP="00731D4A">
            <w:pPr>
              <w:spacing w:after="0" w:line="240" w:lineRule="auto"/>
              <w:contextualSpacing/>
              <w:rPr>
                <w:rFonts w:ascii="Times New Roman" w:hAnsi="Times New Roman" w:cs="Times New Roman"/>
                <w:sz w:val="24"/>
                <w:szCs w:val="28"/>
              </w:rPr>
            </w:pPr>
            <w:r w:rsidRPr="00BA0F0F">
              <w:rPr>
                <w:rFonts w:ascii="Times New Roman" w:hAnsi="Times New Roman" w:cs="Times New Roman"/>
                <w:sz w:val="24"/>
                <w:szCs w:val="28"/>
              </w:rPr>
              <w:t>ФЭМП</w:t>
            </w:r>
          </w:p>
          <w:p w:rsidR="00BA0F0F" w:rsidRDefault="0027732E" w:rsidP="00731D4A">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Музыка</w:t>
            </w:r>
          </w:p>
          <w:p w:rsidR="00731D4A" w:rsidRPr="00BA0F0F" w:rsidRDefault="0027732E" w:rsidP="00731D4A">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Физкультура на прогулке</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p w:rsidR="00BA0F0F" w:rsidRPr="00BA0F0F" w:rsidRDefault="00BA0F0F" w:rsidP="00BA0F0F">
            <w:pPr>
              <w:spacing w:after="0" w:line="240" w:lineRule="auto"/>
              <w:contextualSpacing/>
              <w:jc w:val="center"/>
              <w:rPr>
                <w:rFonts w:ascii="Times New Roman" w:hAnsi="Times New Roman" w:cs="Times New Roman"/>
                <w:sz w:val="24"/>
                <w:szCs w:val="28"/>
              </w:rPr>
            </w:pPr>
          </w:p>
        </w:tc>
      </w:tr>
      <w:tr w:rsidR="00BA0F0F" w:rsidRPr="002710EA" w:rsidTr="00A6788B">
        <w:tc>
          <w:tcPr>
            <w:tcW w:w="2628" w:type="dxa"/>
            <w:shd w:val="clear" w:color="auto" w:fill="auto"/>
          </w:tcPr>
          <w:p w:rsidR="00BA0F0F" w:rsidRPr="002710EA" w:rsidRDefault="00BA0F0F" w:rsidP="00A6788B">
            <w:pPr>
              <w:spacing w:after="0" w:line="240" w:lineRule="auto"/>
              <w:contextualSpacing/>
              <w:jc w:val="center"/>
              <w:rPr>
                <w:rFonts w:ascii="Times New Roman" w:hAnsi="Times New Roman" w:cs="Times New Roman"/>
                <w:sz w:val="24"/>
                <w:szCs w:val="28"/>
              </w:rPr>
            </w:pPr>
            <w:r w:rsidRPr="002710EA">
              <w:rPr>
                <w:rFonts w:ascii="Times New Roman" w:hAnsi="Times New Roman" w:cs="Times New Roman"/>
                <w:sz w:val="24"/>
                <w:szCs w:val="28"/>
              </w:rPr>
              <w:t>ПЯТНИЦА</w:t>
            </w:r>
          </w:p>
        </w:tc>
        <w:tc>
          <w:tcPr>
            <w:tcW w:w="5510" w:type="dxa"/>
            <w:shd w:val="clear" w:color="auto" w:fill="auto"/>
          </w:tcPr>
          <w:p w:rsidR="002A29A1" w:rsidRDefault="002A29A1" w:rsidP="002A29A1">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Развитие речи</w:t>
            </w:r>
          </w:p>
          <w:p w:rsidR="0027732E" w:rsidRPr="00BA0F0F" w:rsidRDefault="0027732E" w:rsidP="002A29A1">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Лепка/ аппликация/ р.труд</w:t>
            </w:r>
          </w:p>
        </w:tc>
        <w:tc>
          <w:tcPr>
            <w:tcW w:w="2268" w:type="dxa"/>
            <w:shd w:val="clear" w:color="auto" w:fill="auto"/>
          </w:tcPr>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9.00-9.30</w:t>
            </w:r>
          </w:p>
          <w:p w:rsidR="00BA0F0F" w:rsidRPr="00BA0F0F" w:rsidRDefault="00BA0F0F" w:rsidP="00BA0F0F">
            <w:pPr>
              <w:spacing w:after="0" w:line="240" w:lineRule="auto"/>
              <w:contextualSpacing/>
              <w:jc w:val="center"/>
              <w:rPr>
                <w:rFonts w:ascii="Times New Roman" w:hAnsi="Times New Roman" w:cs="Times New Roman"/>
                <w:sz w:val="24"/>
                <w:szCs w:val="28"/>
              </w:rPr>
            </w:pPr>
            <w:r w:rsidRPr="00BA0F0F">
              <w:rPr>
                <w:rFonts w:ascii="Times New Roman" w:hAnsi="Times New Roman" w:cs="Times New Roman"/>
                <w:sz w:val="24"/>
                <w:szCs w:val="28"/>
              </w:rPr>
              <w:t>9.40-10.10</w:t>
            </w:r>
          </w:p>
        </w:tc>
      </w:tr>
    </w:tbl>
    <w:p w:rsidR="00BA0F0F" w:rsidRDefault="00BA0F0F" w:rsidP="00926D88">
      <w:pPr>
        <w:spacing w:after="0" w:line="240" w:lineRule="auto"/>
        <w:jc w:val="both"/>
        <w:rPr>
          <w:rFonts w:ascii="Times New Roman" w:eastAsia="Times New Roman" w:hAnsi="Times New Roman" w:cs="Times New Roman"/>
          <w:b/>
          <w:bCs/>
          <w:sz w:val="24"/>
          <w:szCs w:val="28"/>
          <w:lang w:eastAsia="ru-RU"/>
        </w:rPr>
      </w:pPr>
    </w:p>
    <w:p w:rsidR="00BA0F0F" w:rsidRDefault="00BA0F0F">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BA0F0F" w:rsidRPr="0021033A" w:rsidRDefault="00BA0F0F" w:rsidP="00BA0F0F">
      <w:pPr>
        <w:jc w:val="center"/>
        <w:rPr>
          <w:rFonts w:ascii="Times New Roman" w:hAnsi="Times New Roman" w:cs="Times New Roman"/>
          <w:b/>
          <w:sz w:val="24"/>
          <w:szCs w:val="24"/>
        </w:rPr>
      </w:pPr>
      <w:r w:rsidRPr="00B745C7">
        <w:rPr>
          <w:rFonts w:ascii="Times New Roman" w:hAnsi="Times New Roman" w:cs="Times New Roman"/>
          <w:b/>
          <w:sz w:val="24"/>
          <w:szCs w:val="24"/>
        </w:rPr>
        <w:lastRenderedPageBreak/>
        <w:t>План укрепления здоровья воспитанников на год  МБДОУ № 251</w:t>
      </w:r>
    </w:p>
    <w:tbl>
      <w:tblPr>
        <w:tblStyle w:val="a3"/>
        <w:tblW w:w="0" w:type="auto"/>
        <w:tblLook w:val="04A0"/>
      </w:tblPr>
      <w:tblGrid>
        <w:gridCol w:w="11023"/>
        <w:gridCol w:w="2268"/>
        <w:gridCol w:w="2323"/>
      </w:tblGrid>
      <w:tr w:rsidR="00BA0F0F" w:rsidRPr="00B745C7" w:rsidTr="00A6788B">
        <w:tc>
          <w:tcPr>
            <w:tcW w:w="11023" w:type="dxa"/>
          </w:tcPr>
          <w:p w:rsidR="00BA0F0F" w:rsidRPr="00B745C7" w:rsidRDefault="00BA0F0F" w:rsidP="00A6788B">
            <w:pPr>
              <w:rPr>
                <w:rFonts w:ascii="Times New Roman" w:hAnsi="Times New Roman" w:cs="Times New Roman"/>
                <w:b/>
                <w:sz w:val="24"/>
                <w:szCs w:val="24"/>
              </w:rPr>
            </w:pPr>
            <w:r w:rsidRPr="00B745C7">
              <w:rPr>
                <w:rFonts w:ascii="Times New Roman" w:hAnsi="Times New Roman" w:cs="Times New Roman"/>
                <w:b/>
                <w:sz w:val="24"/>
                <w:szCs w:val="24"/>
              </w:rPr>
              <w:t>Мероприятия</w:t>
            </w:r>
          </w:p>
        </w:tc>
        <w:tc>
          <w:tcPr>
            <w:tcW w:w="2268" w:type="dxa"/>
          </w:tcPr>
          <w:p w:rsidR="00BA0F0F" w:rsidRPr="00B745C7" w:rsidRDefault="00BA0F0F" w:rsidP="00A6788B">
            <w:pPr>
              <w:rPr>
                <w:rFonts w:ascii="Times New Roman" w:hAnsi="Times New Roman" w:cs="Times New Roman"/>
                <w:b/>
                <w:sz w:val="24"/>
                <w:szCs w:val="24"/>
              </w:rPr>
            </w:pPr>
            <w:r w:rsidRPr="00B745C7">
              <w:rPr>
                <w:rFonts w:ascii="Times New Roman" w:hAnsi="Times New Roman" w:cs="Times New Roman"/>
                <w:b/>
                <w:sz w:val="24"/>
                <w:szCs w:val="24"/>
              </w:rPr>
              <w:t>Ответственный</w:t>
            </w:r>
          </w:p>
        </w:tc>
        <w:tc>
          <w:tcPr>
            <w:tcW w:w="2323" w:type="dxa"/>
          </w:tcPr>
          <w:p w:rsidR="00BA0F0F" w:rsidRPr="00B745C7" w:rsidRDefault="00BA0F0F" w:rsidP="00A6788B">
            <w:pPr>
              <w:rPr>
                <w:rFonts w:ascii="Times New Roman" w:hAnsi="Times New Roman" w:cs="Times New Roman"/>
                <w:b/>
                <w:sz w:val="24"/>
                <w:szCs w:val="24"/>
              </w:rPr>
            </w:pPr>
            <w:r w:rsidRPr="00B745C7">
              <w:rPr>
                <w:rFonts w:ascii="Times New Roman" w:hAnsi="Times New Roman" w:cs="Times New Roman"/>
                <w:b/>
                <w:sz w:val="24"/>
                <w:szCs w:val="24"/>
              </w:rPr>
              <w:t>Срок исполнения</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Профилактика инфекционных заболеваний: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организация профилактических прививок;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прием детей в д/с после отсутствия при наличии справки от участкового педиатра;</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Ежемесячно</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Контроль за организацией питания. Рациональная организация питания: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составление меню на 10 дней;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выполнение натуральных норм питания;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соблюдение временных интервалов между приемами пищи;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составление картотеки блюд;</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подсчет суточной калорийности; - витаминизация третьего блюда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воспитание культурно-гигиенических навыков у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бракераж сырой и готовой продукции;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контроль закладки продуктов;</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составление меню</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0F0F" w:rsidRPr="00B745C7" w:rsidRDefault="00BA0F0F" w:rsidP="00A6788B">
            <w:pPr>
              <w:rPr>
                <w:rFonts w:ascii="Times New Roman" w:hAnsi="Times New Roman" w:cs="Times New Roman"/>
                <w:sz w:val="24"/>
                <w:szCs w:val="24"/>
              </w:rPr>
            </w:pP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ежедневно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Проведение санитарно-гигиенического и противоэпидемического режима: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санэпид. состояния в группах;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контроль санитарного состояния пищеблока;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приготовление и контроль за хранением, использованием дез. средств;</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соответствия мебели росту детей;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соблюдение режима дня;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выяснение причин отсутствия детей в группах;</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контроль соблюдения графика проветривания;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 осмотр детей на педикулез;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медосмотр сотрудников</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работники пищеблока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Подготовка детей к поступлению в школу:</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комплексный осмотр врачами-специалистами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антропометрия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лабораторные исследования</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xml:space="preserve">врачи поликлиники, </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март-май</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Преемственность в работе с другими учреждениями: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детская поликлиника</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врач</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Диагностическая работа. Диспансеризация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диспансеризация здоровых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диспансеризация детей, поступающих в школу;</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распределение детей по группам здоровья;</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lastRenderedPageBreak/>
              <w:t>Контроль заболеваемости детей: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анализ заболеваемости;</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ознакомление с результатами анализа воспитателей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Обследование на гельминты с последующей дегельминтизацией:</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выявление заболевших; • направление на лечение;</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 направление на обследование контактных</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членов семьи</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0F0F" w:rsidRPr="00B745C7" w:rsidTr="00A6788B">
        <w:tc>
          <w:tcPr>
            <w:tcW w:w="110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Оздоровительные мероприятия в осенне-зимний период:</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С-витаминизация;</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ходьба босиком;</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воздушное закаливание;</w:t>
            </w:r>
          </w:p>
        </w:tc>
        <w:tc>
          <w:tcPr>
            <w:tcW w:w="2268"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0F0F" w:rsidRPr="00B745C7" w:rsidRDefault="00BA0F0F" w:rsidP="00A6788B">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bl>
    <w:p w:rsidR="00BA0F0F" w:rsidRDefault="00BA0F0F" w:rsidP="00BA0F0F">
      <w:pPr>
        <w:spacing w:after="0" w:line="240" w:lineRule="auto"/>
        <w:rPr>
          <w:rFonts w:ascii="Times New Roman" w:eastAsia="Times New Roman" w:hAnsi="Times New Roman" w:cs="Times New Roman"/>
          <w:b/>
          <w:bCs/>
          <w:sz w:val="24"/>
          <w:szCs w:val="28"/>
          <w:lang w:eastAsia="ru-RU"/>
        </w:rPr>
      </w:pPr>
    </w:p>
    <w:p w:rsidR="00BA0F0F" w:rsidRDefault="00BA0F0F">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BA0F0F" w:rsidRDefault="00BA0F0F" w:rsidP="00BA0F0F">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rsidR="00BA0F0F" w:rsidRPr="001C5969" w:rsidRDefault="00BA0F0F" w:rsidP="00BA0F0F">
      <w:pPr>
        <w:spacing w:after="0" w:line="240" w:lineRule="auto"/>
        <w:jc w:val="both"/>
        <w:rPr>
          <w:rFonts w:ascii="Times New Roman" w:eastAsia="Times New Roman" w:hAnsi="Times New Roman" w:cs="Times New Roman"/>
          <w:sz w:val="24"/>
          <w:szCs w:val="28"/>
          <w:lang w:eastAsia="ru-RU"/>
        </w:rPr>
      </w:pP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 Гербова В.В. Развитие речи в детском саду: Конспекты занятий с детьми 6-7 лет. –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Помораева И.А., Позина В.А.Формирование элементарных математических представлений: Методическое пособие для занятий с детьми 6-7 лет. </w:t>
      </w:r>
      <w:r w:rsidRPr="008E4248">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w:t>
      </w:r>
      <w:r w:rsidRPr="008E4248">
        <w:rPr>
          <w:rFonts w:ascii="Times New Roman" w:eastAsia="Times New Roman" w:hAnsi="Times New Roman" w:cs="Times New Roman"/>
          <w:iCs/>
          <w:color w:val="000000"/>
          <w:spacing w:val="-2"/>
          <w:sz w:val="24"/>
          <w:szCs w:val="24"/>
        </w:rPr>
        <w:t xml:space="preserve">Комарова Т.С. Изобразительная деятельность в детском саду. </w:t>
      </w:r>
      <w:r>
        <w:rPr>
          <w:rFonts w:ascii="Times New Roman" w:eastAsia="Times New Roman" w:hAnsi="Times New Roman" w:cs="Times New Roman"/>
          <w:iCs/>
          <w:color w:val="000000"/>
          <w:spacing w:val="-2"/>
          <w:sz w:val="24"/>
          <w:szCs w:val="24"/>
        </w:rPr>
        <w:t xml:space="preserve">Конспекты занятий </w:t>
      </w:r>
      <w:r w:rsidRPr="008E4248">
        <w:rPr>
          <w:rFonts w:ascii="Times New Roman" w:eastAsia="Times New Roman" w:hAnsi="Times New Roman" w:cs="Times New Roman"/>
          <w:iCs/>
          <w:color w:val="000000"/>
          <w:spacing w:val="-2"/>
          <w:sz w:val="24"/>
          <w:szCs w:val="24"/>
        </w:rPr>
        <w:t>с детьми 6-7 лет. –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r w:rsidRPr="008E4248">
        <w:rPr>
          <w:rFonts w:ascii="Times New Roman" w:eastAsia="Times New Roman" w:hAnsi="Times New Roman" w:cs="Times New Roman"/>
          <w:iCs/>
          <w:color w:val="000000"/>
          <w:spacing w:val="-2"/>
          <w:sz w:val="24"/>
          <w:szCs w:val="24"/>
        </w:rPr>
        <w:t>Дыбина О.</w:t>
      </w:r>
      <w:r>
        <w:rPr>
          <w:rFonts w:ascii="Times New Roman" w:eastAsia="Times New Roman" w:hAnsi="Times New Roman" w:cs="Times New Roman"/>
          <w:iCs/>
          <w:color w:val="000000"/>
          <w:spacing w:val="-2"/>
          <w:sz w:val="24"/>
          <w:szCs w:val="24"/>
        </w:rPr>
        <w:t>В.</w:t>
      </w:r>
      <w:r w:rsidRPr="008E4248">
        <w:rPr>
          <w:rFonts w:ascii="Times New Roman" w:eastAsia="Times New Roman" w:hAnsi="Times New Roman" w:cs="Times New Roman"/>
          <w:iCs/>
          <w:color w:val="000000"/>
          <w:spacing w:val="-2"/>
          <w:sz w:val="24"/>
          <w:szCs w:val="24"/>
        </w:rPr>
        <w:t xml:space="preserve"> Ознакомление с предметным и социальным окружением. Конспекты занятий с детьми 6-7 лет. </w:t>
      </w:r>
      <w:r>
        <w:rPr>
          <w:rFonts w:ascii="Times New Roman" w:eastAsia="Times New Roman" w:hAnsi="Times New Roman" w:cs="Times New Roman"/>
          <w:iCs/>
          <w:color w:val="000000"/>
          <w:spacing w:val="-2"/>
          <w:sz w:val="24"/>
          <w:szCs w:val="24"/>
        </w:rPr>
        <w:t xml:space="preserve">– 2-е изд., испр. и доп. </w:t>
      </w:r>
      <w:r w:rsidRPr="008E4248">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 Николаева С.Н. Экологическое воспитание в подготовительной группе</w:t>
      </w:r>
      <w:r w:rsidRPr="00916473">
        <w:rPr>
          <w:rFonts w:ascii="Times New Roman" w:eastAsia="Times New Roman" w:hAnsi="Times New Roman" w:cs="Times New Roman"/>
          <w:iCs/>
          <w:color w:val="000000"/>
          <w:spacing w:val="-2"/>
          <w:sz w:val="24"/>
          <w:szCs w:val="24"/>
        </w:rPr>
        <w:t xml:space="preserve"> – М.: МОЗАИКА-СИНТЕЗ, 20</w:t>
      </w:r>
      <w:r>
        <w:rPr>
          <w:rFonts w:ascii="Times New Roman" w:eastAsia="Times New Roman" w:hAnsi="Times New Roman" w:cs="Times New Roman"/>
          <w:iCs/>
          <w:color w:val="000000"/>
          <w:spacing w:val="-2"/>
          <w:sz w:val="24"/>
          <w:szCs w:val="24"/>
        </w:rPr>
        <w:t>20</w:t>
      </w:r>
      <w:r w:rsidRPr="00916473">
        <w:rPr>
          <w:rFonts w:ascii="Times New Roman" w:eastAsia="Times New Roman" w:hAnsi="Times New Roman" w:cs="Times New Roman"/>
          <w:iCs/>
          <w:color w:val="000000"/>
          <w:spacing w:val="-2"/>
          <w:sz w:val="24"/>
          <w:szCs w:val="24"/>
        </w:rPr>
        <w:t>.</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r w:rsidRPr="00C12B35">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Петрова В.И., Стульник Т.Д. Этические беседы с дошкольниками: Основы нравственного воспитания: Для занятий с детьми 4-7 лет. </w:t>
      </w:r>
      <w:r w:rsidRPr="00916473">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Степаненкова Э.Я.  Сборник подвижных игр. Для занятий с детьми 2-7 лет. </w:t>
      </w:r>
      <w:r w:rsidRPr="00C12B35">
        <w:rPr>
          <w:rFonts w:ascii="Times New Roman" w:eastAsia="Times New Roman" w:hAnsi="Times New Roman" w:cs="Times New Roman"/>
          <w:iCs/>
          <w:color w:val="000000"/>
          <w:spacing w:val="-2"/>
          <w:sz w:val="24"/>
          <w:szCs w:val="24"/>
        </w:rPr>
        <w:t>– М.: МОЗАИКА-СИНТЕЗ, 2020.</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w:t>
      </w:r>
      <w:r w:rsidRPr="00C12B35">
        <w:rPr>
          <w:rFonts w:ascii="Times New Roman" w:eastAsia="Times New Roman" w:hAnsi="Times New Roman" w:cs="Times New Roman"/>
          <w:iCs/>
          <w:color w:val="000000"/>
          <w:spacing w:val="-2"/>
          <w:sz w:val="24"/>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10. Колдина Д.Н. Лепка в детском саду. Конспекты занятий с детьми 6-7 лет. – 2-е изд., испр.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rsidR="00BA0F0F" w:rsidRPr="002710EA"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11. Колдина Д.Н. Аппликация в детском саду. Конспекты занятий с детьми 6-7 лет. – 2-е изд., испр.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rsidR="00BA0F0F" w:rsidRDefault="00BA0F0F" w:rsidP="00BA0F0F">
      <w:pPr>
        <w:spacing w:after="0" w:line="240" w:lineRule="auto"/>
        <w:contextualSpacing/>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rsidR="00BA0F0F" w:rsidRDefault="00BA0F0F" w:rsidP="00BA0F0F">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BA0F0F" w:rsidRPr="005C428B" w:rsidRDefault="00BA0F0F" w:rsidP="00BA0F0F">
      <w:pPr>
        <w:spacing w:after="0" w:line="240" w:lineRule="auto"/>
        <w:contextualSpacing/>
        <w:rPr>
          <w:rFonts w:ascii="Times New Roman" w:eastAsia="Times New Roman" w:hAnsi="Times New Roman" w:cs="Times New Roman"/>
          <w:iCs/>
          <w:color w:val="000000"/>
          <w:spacing w:val="-2"/>
          <w:sz w:val="24"/>
          <w:szCs w:val="24"/>
        </w:rPr>
        <w:sectPr w:rsidR="00BA0F0F" w:rsidRPr="005C428B" w:rsidSect="000F60D6">
          <w:pgSz w:w="16838" w:h="11906" w:orient="landscape"/>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w:t>
      </w:r>
      <w:r w:rsidRPr="00926D88">
        <w:rPr>
          <w:rFonts w:ascii="Times New Roman" w:eastAsia="Times New Roman" w:hAnsi="Times New Roman" w:cs="Times New Roman"/>
          <w:iCs/>
          <w:color w:val="000000"/>
          <w:spacing w:val="-2"/>
          <w:sz w:val="24"/>
          <w:szCs w:val="24"/>
        </w:rPr>
        <w:t>28.12.2022</w:t>
      </w:r>
    </w:p>
    <w:p w:rsidR="00BA0F0F" w:rsidRDefault="00BA0F0F" w:rsidP="00BA0F0F">
      <w:pPr>
        <w:spacing w:after="0" w:line="240" w:lineRule="auto"/>
        <w:rPr>
          <w:rFonts w:ascii="Times New Roman" w:eastAsia="Times New Roman" w:hAnsi="Times New Roman" w:cs="Times New Roman"/>
          <w:b/>
          <w:bCs/>
          <w:sz w:val="24"/>
          <w:szCs w:val="28"/>
          <w:lang w:eastAsia="ru-RU"/>
        </w:rPr>
        <w:sectPr w:rsidR="00BA0F0F" w:rsidSect="00B85414">
          <w:pgSz w:w="16838" w:h="11906" w:orient="landscape"/>
          <w:pgMar w:top="720" w:right="720" w:bottom="720" w:left="720" w:header="708" w:footer="708" w:gutter="0"/>
          <w:cols w:space="708"/>
          <w:docGrid w:linePitch="360"/>
        </w:sectPr>
      </w:pPr>
    </w:p>
    <w:p w:rsidR="00BA0F0F" w:rsidRDefault="00BA0F0F" w:rsidP="00926D88">
      <w:pPr>
        <w:spacing w:after="0" w:line="240" w:lineRule="auto"/>
        <w:jc w:val="both"/>
        <w:rPr>
          <w:rFonts w:ascii="Times New Roman" w:eastAsia="Times New Roman" w:hAnsi="Times New Roman" w:cs="Times New Roman"/>
          <w:b/>
          <w:bCs/>
          <w:sz w:val="24"/>
          <w:szCs w:val="28"/>
          <w:lang w:eastAsia="ru-RU"/>
        </w:rPr>
        <w:sectPr w:rsidR="00BA0F0F" w:rsidSect="00B85414">
          <w:pgSz w:w="16838" w:h="11906" w:orient="landscape"/>
          <w:pgMar w:top="720" w:right="720" w:bottom="720" w:left="720" w:header="708" w:footer="708" w:gutter="0"/>
          <w:cols w:space="708"/>
          <w:docGrid w:linePitch="360"/>
        </w:sectPr>
      </w:pPr>
    </w:p>
    <w:p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AE4" w:rsidRDefault="00CF5AE4" w:rsidP="005D0B89">
      <w:pPr>
        <w:spacing w:after="0" w:line="240" w:lineRule="auto"/>
      </w:pPr>
      <w:r>
        <w:separator/>
      </w:r>
    </w:p>
  </w:endnote>
  <w:endnote w:type="continuationSeparator" w:id="0">
    <w:p w:rsidR="00CF5AE4" w:rsidRDefault="00CF5AE4" w:rsidP="005D0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3016"/>
      <w:docPartObj>
        <w:docPartGallery w:val="Page Numbers (Bottom of Page)"/>
        <w:docPartUnique/>
      </w:docPartObj>
    </w:sdtPr>
    <w:sdtContent>
      <w:p w:rsidR="00926D88" w:rsidRDefault="00DE4592">
        <w:pPr>
          <w:pStyle w:val="a9"/>
          <w:jc w:val="center"/>
        </w:pPr>
        <w:r>
          <w:fldChar w:fldCharType="begin"/>
        </w:r>
        <w:r w:rsidR="00926D88">
          <w:instrText>PAGE   \* MERGEFORMAT</w:instrText>
        </w:r>
        <w:r>
          <w:fldChar w:fldCharType="separate"/>
        </w:r>
        <w:r w:rsidR="00166A8A">
          <w:rPr>
            <w:noProof/>
          </w:rPr>
          <w:t>52</w:t>
        </w:r>
        <w:r>
          <w:fldChar w:fldCharType="end"/>
        </w:r>
      </w:p>
    </w:sdtContent>
  </w:sdt>
  <w:p w:rsidR="00926D88" w:rsidRDefault="00926D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AE4" w:rsidRDefault="00CF5AE4" w:rsidP="005D0B89">
      <w:pPr>
        <w:spacing w:after="0" w:line="240" w:lineRule="auto"/>
      </w:pPr>
      <w:r>
        <w:separator/>
      </w:r>
    </w:p>
  </w:footnote>
  <w:footnote w:type="continuationSeparator" w:id="0">
    <w:p w:rsidR="00CF5AE4" w:rsidRDefault="00CF5AE4" w:rsidP="005D0B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3505"/>
    <w:multiLevelType w:val="hybridMultilevel"/>
    <w:tmpl w:val="DD661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65257"/>
    <w:multiLevelType w:val="hybridMultilevel"/>
    <w:tmpl w:val="F4700668"/>
    <w:lvl w:ilvl="0" w:tplc="F66047A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96A76"/>
    <w:multiLevelType w:val="hybridMultilevel"/>
    <w:tmpl w:val="A92C6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6824F3"/>
    <w:multiLevelType w:val="hybridMultilevel"/>
    <w:tmpl w:val="4B4AD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58058B"/>
    <w:multiLevelType w:val="hybridMultilevel"/>
    <w:tmpl w:val="6C628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4238BD"/>
    <w:multiLevelType w:val="hybridMultilevel"/>
    <w:tmpl w:val="A18E6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11"/>
  </w:num>
  <w:num w:numId="5">
    <w:abstractNumId w:val="8"/>
  </w:num>
  <w:num w:numId="6">
    <w:abstractNumId w:val="4"/>
  </w:num>
  <w:num w:numId="7">
    <w:abstractNumId w:val="10"/>
  </w:num>
  <w:num w:numId="8">
    <w:abstractNumId w:val="2"/>
  </w:num>
  <w:num w:numId="9">
    <w:abstractNumId w:val="1"/>
  </w:num>
  <w:num w:numId="10">
    <w:abstractNumId w:val="12"/>
  </w:num>
  <w:num w:numId="11">
    <w:abstractNumId w:val="9"/>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A86896"/>
    <w:rsid w:val="000016BF"/>
    <w:rsid w:val="00031047"/>
    <w:rsid w:val="000C3916"/>
    <w:rsid w:val="00116012"/>
    <w:rsid w:val="00140DE7"/>
    <w:rsid w:val="0014563A"/>
    <w:rsid w:val="00154C9F"/>
    <w:rsid w:val="00163E5D"/>
    <w:rsid w:val="00166A8A"/>
    <w:rsid w:val="00196C07"/>
    <w:rsid w:val="001B7C79"/>
    <w:rsid w:val="00211D8B"/>
    <w:rsid w:val="002444B4"/>
    <w:rsid w:val="0027732E"/>
    <w:rsid w:val="0028198C"/>
    <w:rsid w:val="00292F99"/>
    <w:rsid w:val="002A2726"/>
    <w:rsid w:val="002A29A1"/>
    <w:rsid w:val="002A53DF"/>
    <w:rsid w:val="003254BE"/>
    <w:rsid w:val="00344597"/>
    <w:rsid w:val="00366E0E"/>
    <w:rsid w:val="0037491C"/>
    <w:rsid w:val="00380695"/>
    <w:rsid w:val="003E78C0"/>
    <w:rsid w:val="00450895"/>
    <w:rsid w:val="004B66F3"/>
    <w:rsid w:val="004E13AA"/>
    <w:rsid w:val="004E5A25"/>
    <w:rsid w:val="00522007"/>
    <w:rsid w:val="00545506"/>
    <w:rsid w:val="005870BD"/>
    <w:rsid w:val="005C0A89"/>
    <w:rsid w:val="005D0B89"/>
    <w:rsid w:val="00637575"/>
    <w:rsid w:val="00674C78"/>
    <w:rsid w:val="00676529"/>
    <w:rsid w:val="006A767B"/>
    <w:rsid w:val="00726D01"/>
    <w:rsid w:val="00731D4A"/>
    <w:rsid w:val="0074761D"/>
    <w:rsid w:val="007F46F8"/>
    <w:rsid w:val="008A0406"/>
    <w:rsid w:val="00910438"/>
    <w:rsid w:val="00921CFE"/>
    <w:rsid w:val="00926D88"/>
    <w:rsid w:val="0094074E"/>
    <w:rsid w:val="00964631"/>
    <w:rsid w:val="009A4996"/>
    <w:rsid w:val="009A57F7"/>
    <w:rsid w:val="009F0403"/>
    <w:rsid w:val="00A456C4"/>
    <w:rsid w:val="00A86896"/>
    <w:rsid w:val="00B34D41"/>
    <w:rsid w:val="00B85414"/>
    <w:rsid w:val="00BA0F0F"/>
    <w:rsid w:val="00BB4168"/>
    <w:rsid w:val="00BC39FF"/>
    <w:rsid w:val="00C16CF6"/>
    <w:rsid w:val="00C72584"/>
    <w:rsid w:val="00CE0645"/>
    <w:rsid w:val="00CF5AE4"/>
    <w:rsid w:val="00D00E82"/>
    <w:rsid w:val="00D34B7A"/>
    <w:rsid w:val="00D7751D"/>
    <w:rsid w:val="00DE134A"/>
    <w:rsid w:val="00DE343A"/>
    <w:rsid w:val="00DE4592"/>
    <w:rsid w:val="00E371F0"/>
    <w:rsid w:val="00E4052B"/>
    <w:rsid w:val="00E558AC"/>
    <w:rsid w:val="00E62F50"/>
    <w:rsid w:val="00E766A6"/>
    <w:rsid w:val="00F17994"/>
    <w:rsid w:val="00F50E9F"/>
    <w:rsid w:val="00F5631F"/>
    <w:rsid w:val="00F5741D"/>
    <w:rsid w:val="00F72BB1"/>
    <w:rsid w:val="00FC06DD"/>
    <w:rsid w:val="00FD1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paragraph" w:styleId="ab">
    <w:name w:val="Balloon Text"/>
    <w:basedOn w:val="a"/>
    <w:link w:val="ac"/>
    <w:uiPriority w:val="99"/>
    <w:semiHidden/>
    <w:unhideWhenUsed/>
    <w:rsid w:val="0074761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7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paragraph" w:styleId="ab">
    <w:name w:val="Balloon Text"/>
    <w:basedOn w:val="a"/>
    <w:link w:val="ac"/>
    <w:uiPriority w:val="99"/>
    <w:semiHidden/>
    <w:unhideWhenUsed/>
    <w:rsid w:val="0074761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7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352458719">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4855-6737-4F0E-A1A8-32452E15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52</Pages>
  <Words>16630</Words>
  <Characters>94794</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DOU226</cp:lastModifiedBy>
  <cp:revision>27</cp:revision>
  <cp:lastPrinted>2025-08-25T08:00:00Z</cp:lastPrinted>
  <dcterms:created xsi:type="dcterms:W3CDTF">2023-04-19T05:39:00Z</dcterms:created>
  <dcterms:modified xsi:type="dcterms:W3CDTF">2025-09-02T14:00:00Z</dcterms:modified>
</cp:coreProperties>
</file>