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60"/>
      </w:tblGrid>
      <w:tr w:rsidR="00003A7F" w:rsidRPr="0074566F" w:rsidTr="00003A7F">
        <w:tc>
          <w:tcPr>
            <w:tcW w:w="14560" w:type="dxa"/>
          </w:tcPr>
          <w:p w:rsidR="00003A7F" w:rsidRPr="0074566F" w:rsidRDefault="00003A7F" w:rsidP="00003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Hlk201564370"/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</w:t>
            </w:r>
          </w:p>
          <w:p w:rsidR="00003A7F" w:rsidRPr="0074566F" w:rsidRDefault="00003A7F" w:rsidP="00003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города Ростова-на-Дону «Детский сад № 251»</w:t>
            </w:r>
          </w:p>
          <w:p w:rsidR="00003A7F" w:rsidRPr="0074566F" w:rsidRDefault="00003A7F" w:rsidP="00003A7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74566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__________________344038, ростовская область, город Ростов-на-Дону, проспект Ленина 109/4___________</w:t>
            </w:r>
          </w:p>
          <w:p w:rsidR="00003A7F" w:rsidRPr="0074566F" w:rsidRDefault="00003A7F" w:rsidP="00003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3A7F" w:rsidRPr="0074566F" w:rsidRDefault="00003A7F" w:rsidP="00003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3A7F" w:rsidRPr="0074566F" w:rsidRDefault="00003A7F" w:rsidP="00003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9929"/>
      </w:tblGrid>
      <w:tr w:rsidR="00003A7F" w:rsidRPr="0074566F" w:rsidTr="00BC76C5">
        <w:tc>
          <w:tcPr>
            <w:tcW w:w="4672" w:type="dxa"/>
          </w:tcPr>
          <w:p w:rsidR="00003A7F" w:rsidRPr="0074566F" w:rsidRDefault="00003A7F" w:rsidP="00BC76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СОГЛАСОВАНО И ПРИНЯТО</w:t>
            </w:r>
          </w:p>
          <w:p w:rsidR="00003A7F" w:rsidRPr="0074566F" w:rsidRDefault="00003A7F" w:rsidP="00BC76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на педагогическом совете</w:t>
            </w:r>
          </w:p>
          <w:p w:rsidR="00003A7F" w:rsidRPr="0074566F" w:rsidRDefault="00003A7F" w:rsidP="009437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протокол № 1 от _</w:t>
            </w:r>
            <w:r w:rsidR="0094372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29.08.2025г</w:t>
            </w: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_</w:t>
            </w:r>
          </w:p>
        </w:tc>
        <w:tc>
          <w:tcPr>
            <w:tcW w:w="9929" w:type="dxa"/>
          </w:tcPr>
          <w:p w:rsidR="00003A7F" w:rsidRPr="0074566F" w:rsidRDefault="00003A7F" w:rsidP="00BC76C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УТВЕРЖДАЮ</w:t>
            </w:r>
          </w:p>
          <w:p w:rsidR="00003A7F" w:rsidRPr="0074566F" w:rsidRDefault="00003A7F" w:rsidP="00BC76C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Заведующий МБДОУ № 251</w:t>
            </w:r>
          </w:p>
          <w:p w:rsidR="00003A7F" w:rsidRPr="0074566F" w:rsidRDefault="00003A7F" w:rsidP="00BC76C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____________С.А. Зеленская</w:t>
            </w:r>
          </w:p>
          <w:p w:rsidR="00003A7F" w:rsidRPr="0074566F" w:rsidRDefault="00003A7F" w:rsidP="00BC76C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 xml:space="preserve">Приказ № </w:t>
            </w:r>
            <w:r w:rsidR="00263FFC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86</w:t>
            </w:r>
            <w:r w:rsidRPr="0074566F">
              <w:rPr>
                <w:rFonts w:ascii="Times New Roman" w:hAnsi="Times New Roman" w:cs="Times New Roman"/>
                <w:sz w:val="24"/>
                <w:szCs w:val="28"/>
              </w:rPr>
              <w:t>_от _</w:t>
            </w:r>
            <w:r w:rsidR="0094372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29.08.2025г.</w:t>
            </w:r>
          </w:p>
          <w:p w:rsidR="00003A7F" w:rsidRPr="0074566F" w:rsidRDefault="00003A7F" w:rsidP="00BC76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03A7F" w:rsidRDefault="00003A7F" w:rsidP="00003A7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03A7F" w:rsidRDefault="00003A7F" w:rsidP="00003A7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:rsidR="005214E3" w:rsidRPr="00744315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4E3" w:rsidRPr="00744315" w:rsidRDefault="005214E3" w:rsidP="005214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214E3" w:rsidRPr="00F6031D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</w:pPr>
      <w:r w:rsidRPr="00F6031D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>Рабочая программа воспитателя</w:t>
      </w:r>
    </w:p>
    <w:p w:rsidR="005214E3" w:rsidRPr="00F6031D" w:rsidRDefault="005C0168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</w:pPr>
      <w:r w:rsidRPr="00F6031D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>первой младшей группы</w:t>
      </w:r>
      <w:r w:rsidR="00573031" w:rsidRPr="00F6031D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 xml:space="preserve"> №</w:t>
      </w:r>
      <w:r w:rsidR="008F6E0F" w:rsidRPr="00F6031D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 xml:space="preserve"> </w:t>
      </w:r>
      <w:r w:rsidR="001C51C4" w:rsidRPr="00F6031D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>1</w:t>
      </w:r>
      <w:r w:rsidR="005214E3" w:rsidRPr="00F6031D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 xml:space="preserve"> (2-3 года)</w:t>
      </w:r>
    </w:p>
    <w:p w:rsidR="005214E3" w:rsidRPr="00F6031D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214E3" w:rsidRPr="00F6031D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214E3" w:rsidRPr="00F6031D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214E3" w:rsidRPr="00F6031D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214E3" w:rsidRPr="00F6031D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74566F" w:rsidRDefault="0074566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5214E3" w:rsidRPr="00744315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:rsidR="005214E3" w:rsidRPr="00744315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5214E3" w:rsidRPr="0074431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Базовая часть</w:t>
      </w:r>
    </w:p>
    <w:p w:rsidR="005214E3" w:rsidRPr="0074431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</w:t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5214E3" w:rsidRPr="0074431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работы по образовательным областям</w:t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214E3" w:rsidRPr="0074431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</w:t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</w:p>
    <w:p w:rsidR="005214E3" w:rsidRPr="0074431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</w:p>
    <w:p w:rsidR="005214E3" w:rsidRPr="0074431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</w:t>
      </w:r>
    </w:p>
    <w:p w:rsidR="005214E3" w:rsidRPr="0074431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</w:t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</w:t>
      </w:r>
    </w:p>
    <w:p w:rsidR="005214E3" w:rsidRPr="0074431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17</w:t>
      </w:r>
    </w:p>
    <w:p w:rsidR="005214E3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Часть, формируемая участниками ОО</w:t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9701D" w:rsidRPr="00B841C2" w:rsidRDefault="0049701D" w:rsidP="00B841C2">
      <w:pPr>
        <w:tabs>
          <w:tab w:val="left" w:pos="858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B841C2">
        <w:rPr>
          <w:rFonts w:ascii="Times New Roman" w:hAnsi="Times New Roman" w:cs="Times New Roman"/>
          <w:sz w:val="24"/>
        </w:rPr>
        <w:t>Содержание работы по образовательным областям</w:t>
      </w:r>
      <w:r w:rsidR="00B841C2">
        <w:rPr>
          <w:rFonts w:ascii="Times New Roman" w:hAnsi="Times New Roman" w:cs="Times New Roman"/>
          <w:sz w:val="24"/>
        </w:rPr>
        <w:t xml:space="preserve">                                                       20</w:t>
      </w:r>
    </w:p>
    <w:p w:rsidR="0049701D" w:rsidRDefault="00B841C2" w:rsidP="005214E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Организация режима пребывания детей в ДОУ                               </w:t>
      </w:r>
      <w:r w:rsidR="00573031">
        <w:rPr>
          <w:rFonts w:ascii="Times New Roman" w:hAnsi="Times New Roman" w:cs="Times New Roman"/>
          <w:sz w:val="24"/>
        </w:rPr>
        <w:t xml:space="preserve">                              29</w:t>
      </w:r>
    </w:p>
    <w:p w:rsidR="00B841C2" w:rsidRPr="00B841C2" w:rsidRDefault="00B841C2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улучшения здоровья детей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7119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5214E3" w:rsidRPr="00744315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методической литературы</w:t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165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</w:p>
    <w:p w:rsidR="005214E3" w:rsidRPr="00744315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Нормативное сопровождение</w:t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165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</w:p>
    <w:p w:rsidR="005214E3" w:rsidRPr="00744315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214E3" w:rsidRPr="00744315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5214E3" w:rsidRPr="00744315" w:rsidSect="000E3FD2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58AC" w:rsidRPr="00744315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31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Рабочая программа воспитателя</w:t>
      </w:r>
      <w:r w:rsidR="00BC39FF" w:rsidRPr="0074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02A" w:rsidRPr="00744315">
        <w:rPr>
          <w:rFonts w:ascii="Times New Roman" w:hAnsi="Times New Roman" w:cs="Times New Roman"/>
          <w:b/>
          <w:bCs/>
          <w:sz w:val="24"/>
          <w:szCs w:val="24"/>
        </w:rPr>
        <w:t xml:space="preserve">второй </w:t>
      </w:r>
      <w:r w:rsidR="00BC39FF" w:rsidRPr="00744315">
        <w:rPr>
          <w:rFonts w:ascii="Times New Roman" w:hAnsi="Times New Roman" w:cs="Times New Roman"/>
          <w:b/>
          <w:bCs/>
          <w:sz w:val="24"/>
          <w:szCs w:val="24"/>
        </w:rPr>
        <w:t>группы</w:t>
      </w:r>
      <w:r w:rsidR="00611E6B" w:rsidRPr="00744315">
        <w:rPr>
          <w:rFonts w:ascii="Times New Roman" w:hAnsi="Times New Roman" w:cs="Times New Roman"/>
          <w:b/>
          <w:bCs/>
          <w:sz w:val="24"/>
          <w:szCs w:val="24"/>
        </w:rPr>
        <w:t xml:space="preserve"> раннего возраста</w:t>
      </w:r>
      <w:r w:rsidR="00BC39FF" w:rsidRPr="0074431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7002A" w:rsidRPr="007443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39FF" w:rsidRPr="0074431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7002A" w:rsidRPr="007443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C39FF" w:rsidRPr="00744315">
        <w:rPr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p w:rsidR="00B85414" w:rsidRPr="00744315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414" w:rsidRPr="001C51C4" w:rsidRDefault="00471196" w:rsidP="001C51C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ФИО воспитателей</w:t>
      </w:r>
      <w:r w:rsidR="00B85414" w:rsidRPr="00744315">
        <w:rPr>
          <w:rFonts w:ascii="Times New Roman" w:hAnsi="Times New Roman" w:cs="Times New Roman"/>
          <w:sz w:val="24"/>
          <w:szCs w:val="24"/>
        </w:rPr>
        <w:t>:</w:t>
      </w:r>
      <w:r w:rsidR="000E3FD2">
        <w:rPr>
          <w:rFonts w:ascii="Times New Roman" w:hAnsi="Times New Roman" w:cs="Times New Roman"/>
          <w:sz w:val="24"/>
          <w:szCs w:val="24"/>
        </w:rPr>
        <w:t xml:space="preserve">     </w:t>
      </w:r>
      <w:r w:rsidR="00882A27" w:rsidRPr="0074431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C51C4">
        <w:rPr>
          <w:rFonts w:ascii="Times New Roman" w:hAnsi="Times New Roman" w:cs="Times New Roman"/>
          <w:sz w:val="24"/>
          <w:szCs w:val="24"/>
          <w:u w:val="single"/>
        </w:rPr>
        <w:t>Домашнева Вера Николаевна___________________________________________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5414" w:rsidRPr="00744315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  <w:proofErr w:type="spellStart"/>
      <w:r w:rsidR="001C51C4">
        <w:rPr>
          <w:rFonts w:ascii="Times New Roman" w:hAnsi="Times New Roman" w:cs="Times New Roman"/>
          <w:sz w:val="24"/>
          <w:szCs w:val="24"/>
          <w:u w:val="single"/>
        </w:rPr>
        <w:t>Бондарец</w:t>
      </w:r>
      <w:proofErr w:type="spellEnd"/>
      <w:r w:rsidR="001C51C4">
        <w:rPr>
          <w:rFonts w:ascii="Times New Roman" w:hAnsi="Times New Roman" w:cs="Times New Roman"/>
          <w:sz w:val="24"/>
          <w:szCs w:val="24"/>
          <w:u w:val="single"/>
        </w:rPr>
        <w:t xml:space="preserve"> Алена Юрьевна__________________________________________</w:t>
      </w:r>
    </w:p>
    <w:p w:rsidR="00B85414" w:rsidRPr="00744315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 xml:space="preserve">Инструктор физкультуры: </w:t>
      </w:r>
      <w:r w:rsidR="001C51C4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="00882A27" w:rsidRPr="00744315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 w:rsidR="0047119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82A27" w:rsidRPr="00744315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B85414" w:rsidRPr="00744315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r w:rsidR="00F6031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</w:t>
      </w:r>
    </w:p>
    <w:p w:rsidR="00163E5D" w:rsidRPr="00744315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BB1" w:rsidRPr="00744315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4315">
        <w:rPr>
          <w:rFonts w:ascii="Times New Roman" w:hAnsi="Times New Roman" w:cs="Times New Roman"/>
          <w:sz w:val="24"/>
          <w:szCs w:val="24"/>
          <w:u w:val="single"/>
        </w:rPr>
        <w:t>Базовая часть ОП:</w:t>
      </w:r>
    </w:p>
    <w:p w:rsidR="00F72BB1" w:rsidRPr="00744315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31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проявляет интерес к стихам, сказкам, повторяет отдельные слова и фразы за взрослым;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рассматривает картинки, показывает и называет предметы, изображенные на них;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с удовольствием слушает музыку, подпевает, выполняет простые танцевальные движения;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эмоционально откликается на красоту природы и произведения искусства;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lastRenderedPageBreak/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A65988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F72BB1" w:rsidRPr="00744315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BC39FF" w:rsidRPr="00744315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BB1" w:rsidRPr="00744315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315">
        <w:rPr>
          <w:rFonts w:ascii="Times New Roman" w:hAnsi="Times New Roman" w:cs="Times New Roman"/>
          <w:b/>
          <w:bCs/>
          <w:sz w:val="24"/>
          <w:szCs w:val="24"/>
        </w:rPr>
        <w:t>Содержание работы по образовательным областям:</w:t>
      </w:r>
    </w:p>
    <w:p w:rsidR="00B85414" w:rsidRPr="00744315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07"/>
        <w:gridCol w:w="5131"/>
        <w:gridCol w:w="4041"/>
        <w:gridCol w:w="4044"/>
      </w:tblGrid>
      <w:tr w:rsidR="00F72BB1" w:rsidRPr="00744315" w:rsidTr="007A1BA3">
        <w:tc>
          <w:tcPr>
            <w:tcW w:w="2207" w:type="dxa"/>
            <w:shd w:val="clear" w:color="auto" w:fill="AEAAAA" w:themeFill="background2" w:themeFillShade="BF"/>
          </w:tcPr>
          <w:p w:rsidR="00F72BB1" w:rsidRPr="00744315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744315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:rsidR="00F72BB1" w:rsidRPr="00744315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744315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2A0239" w:rsidRPr="0074431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</w:t>
            </w: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назначение каждого помещения, его наполнение, помогает детям ориентироваться в пространстве группы.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2A0239" w:rsidRPr="00744315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744315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Pr="00744315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:rsidR="004E32DB" w:rsidRPr="00744315" w:rsidRDefault="004E32DB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74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2DB" w:rsidRPr="00744315" w:rsidRDefault="004E32DB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E32DB" w:rsidRPr="00744315" w:rsidRDefault="004E32DB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E32DB" w:rsidRPr="00744315" w:rsidRDefault="004E32DB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E32DB" w:rsidRPr="00744315" w:rsidRDefault="004E32DB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E32DB" w:rsidRPr="00744315" w:rsidRDefault="004E32DB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E32DB" w:rsidRPr="00744315" w:rsidRDefault="004E32DB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E32DB" w:rsidRPr="00744315" w:rsidRDefault="004E32DB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E32DB" w:rsidRPr="00744315" w:rsidRDefault="004E32DB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3007" w:rsidRPr="00744315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744315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F7086D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способность наблюдать за явлениями природы, воспитывать бережное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втулочек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:rsidR="00F7086D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F7086D" w:rsidRPr="00744315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предэталоные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мало, много и один) предметов.</w:t>
            </w:r>
          </w:p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F7086D" w:rsidRPr="00744315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F7086D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744315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744315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F7086D" w:rsidRPr="00744315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744315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744315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744315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744315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744315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744315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744315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744315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744315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744315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словопроизношении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744315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744315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744315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744315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744315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744315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744315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744315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74431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744315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F7086D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744315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A0239" w:rsidRPr="0074431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:rsidR="002A0239" w:rsidRPr="00744315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744315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A0239" w:rsidRPr="0074431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побуждать рассматривать книги и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 вместе с педагогом и самостоятельно;</w:t>
            </w:r>
          </w:p>
          <w:p w:rsidR="002A0239" w:rsidRPr="00744315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:rsidR="002A0239" w:rsidRPr="00744315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744315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74431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8B3007" w:rsidRPr="00744315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007" w:rsidRPr="00744315" w:rsidRDefault="008B3007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«А баиньки-баиньки», «Бежала лесочком лиса с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Кисонька-мурысонька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...», «Наша Маша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...», «Наши уточки с утра», «Огуречик, огуречик...», «Ой ду-ду, ду-ду, ду-ду! </w:t>
            </w:r>
            <w:proofErr w:type="gram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  <w:proofErr w:type="gramEnd"/>
          </w:p>
          <w:p w:rsidR="008B3007" w:rsidRPr="00744315" w:rsidRDefault="008B3007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(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. О. Капицы), «Как коза избушку построила» (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. М.А. Булатова), «Кот, петух и лиса» (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. М. Боголюбской), «Лиса и заяц» (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. В. Даля), «Маша и медведь» (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. М.А. Булатова), «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. А.Н. Толстого).</w:t>
            </w:r>
          </w:p>
          <w:p w:rsidR="008B3007" w:rsidRPr="00744315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королевы», «Разговор», англ. нар. песенки (пер. и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Маршака); «Ой ты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заюшка-пострел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...», пер. с молд. И.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», пер. с нем. В. Викторова, «Три веселых братца», пер. с нем. Л. Яхнина; «Ты, собачка, не лай...», пер. с молд. И. Токмаковой; «У солнышка в гостях»,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словацк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 нар. сказка (пер. и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Могилевской и Л. Зориной).</w:t>
            </w:r>
          </w:p>
          <w:p w:rsidR="008B3007" w:rsidRPr="00744315" w:rsidRDefault="008B3007" w:rsidP="00FC2A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:rsidR="008B3007" w:rsidRPr="00744315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Н.В. «Лисий хвостик», «Надувала кошка шар...»; Плещеев А.Н. «Травка зеленеет...»;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Н.П. «Где мой пальчик?»; Сапгир Г.В. «Кошка»; Хармс Д.И. «Кораблик»; Чуковский К.И. «Путаница».</w:t>
            </w:r>
          </w:p>
          <w:p w:rsidR="008B3007" w:rsidRPr="00744315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»; Чуковский К.И. «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B3007" w:rsidRPr="00744315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  <w:r w:rsidR="0026097A"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Биссет Д. «Га-га-га!», пер. с англ. Н. Шерешевской; Дональдсон Д. «Мишка-почтальон», пер. М.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С.Б. «Все спят», «Маша обедает», пер. с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>Остервальдер</w:t>
            </w:r>
            <w:proofErr w:type="spellEnd"/>
            <w:r w:rsidR="0026097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744315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74431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8B3007" w:rsidRPr="00744315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74431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B3007" w:rsidRPr="00744315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7E5117" w:rsidRPr="00744315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744315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744315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744315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744315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744315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, прибаутки);</w:t>
            </w:r>
          </w:p>
          <w:p w:rsidR="009A15EC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A15EC" w:rsidRPr="00744315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744315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744315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9A15EC" w:rsidRPr="00744315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A15EC" w:rsidRPr="00744315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:rsidR="009A15EC" w:rsidRPr="00744315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744315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744315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744315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744315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744315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научить правильно держать карандаш, кисть;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7E5117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040D4" w:rsidRPr="00744315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:rsidR="00AB3F13" w:rsidRPr="00744315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предоставляя им свободу выбора;</w:t>
            </w:r>
          </w:p>
          <w:p w:rsidR="00AB3F13" w:rsidRPr="00744315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AB3F13" w:rsidRPr="00744315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:rsidR="00AB3F13" w:rsidRPr="00744315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:rsidR="00C040D4" w:rsidRPr="00744315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C040D4" w:rsidRPr="00744315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7E5117" w:rsidRPr="00744315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бараночка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, колесо и так далее); педагог учит раскатывать комочек глины круговыми движениями ладоней для изображения предметов круглой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744315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744315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040D4" w:rsidRPr="00744315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744315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744315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C040D4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27155" w:rsidRPr="00744315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744315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744315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80A05" w:rsidRPr="00744315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744315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:rsidR="0071185F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4431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744315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74431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744315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Pr="00744315" w:rsidRDefault="0071185F" w:rsidP="00FC2A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44315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Черницкой; «Весною», «Осенью», муз. С. 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</w:t>
            </w:r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Найденовой; «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», белорус, нар. мелодия, 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 С. Полонского; «Пляска с платочком», муз. Е. Тиличеевой, сл. И. 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; «Полянка», рус. нар. мелодия, 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. Г. Фрида; «Утро», муз. Г. Гриневича, сл. С. Прокофьевой.</w:t>
            </w:r>
          </w:p>
          <w:p w:rsidR="007A1BA3" w:rsidRPr="00744315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744315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74431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44315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744315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74431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71185F" w:rsidRPr="00744315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1185F" w:rsidRPr="00744315" w:rsidRDefault="0071185F" w:rsidP="00FC2A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44315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(колыбельная), муз. М. 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; «Белые гуси», муз. М. 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, сл. М. Клоковой; «Дождик», рус. нар. мелодия, 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. В. Фере; «Елочка», муз. Е. Тиличеевой, сл. М. Булатова; «Кошечка», муз. В. Витлина, сл. Н. Найденовой; «Ладушки», рус. нар. мелодия; «Птичка», муз. М. 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, сл. А. Барто; «Собачка», муз. М. </w:t>
            </w:r>
            <w:proofErr w:type="spellStart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AB3F13" w:rsidRPr="00744315">
              <w:rPr>
                <w:rFonts w:ascii="Times New Roman" w:hAnsi="Times New Roman" w:cs="Times New Roman"/>
                <w:sz w:val="24"/>
                <w:szCs w:val="24"/>
              </w:rPr>
              <w:t>, сл. Н. Комиссаровой; «Цыплята», муз. А. Филиппенко, сл. Т. Волгиной; «Колокольчик», муз. И. Арсеева, сл. И. Черницкой.</w:t>
            </w:r>
          </w:p>
          <w:p w:rsidR="007A1BA3" w:rsidRPr="00744315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«Игра с мишкой», муз. Г.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; «Кто у нас хороший?», рус. нар. песня.</w:t>
            </w:r>
          </w:p>
        </w:tc>
      </w:tr>
      <w:tr w:rsidR="00AB3F13" w:rsidRPr="00744315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AB3F13" w:rsidRPr="00744315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AB3F13" w:rsidRPr="00744315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:rsidR="00AB3F13" w:rsidRPr="00744315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744315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A1BA3" w:rsidRPr="00744315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A1BA3" w:rsidRPr="00744315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7A1BA3" w:rsidRPr="00744315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полуприседать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A1BA3" w:rsidRPr="00744315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:rsidR="007A1BA3" w:rsidRPr="00744315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Музыкально-ритмические движения.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«Дождик», муз</w:t>
            </w:r>
            <w:proofErr w:type="gram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сл. Е.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:rsidR="007A1BA3" w:rsidRPr="00744315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:rsidR="007A1BA3" w:rsidRPr="00744315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«Кошка и котенок», муз. М.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; «Неваляшки», муз. 3. Левиной;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Компанейца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185F" w:rsidRPr="00744315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44315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744315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:rsidR="0071185F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744315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744315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44315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744315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26097A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:rsidR="0071185F" w:rsidRPr="0074431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744315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744315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71185F" w:rsidRPr="0074431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74431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71185F" w:rsidRPr="0074431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71185F" w:rsidRPr="0074431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71185F" w:rsidRPr="0074431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71185F" w:rsidRPr="0074431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71185F" w:rsidRPr="0074431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71185F" w:rsidRPr="0074431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744315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744315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71185F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C14A1A" w:rsidRPr="00744315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C14A1A" w:rsidRPr="00744315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C14A1A" w:rsidRPr="00744315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под дугой (30-40 см); влезание на лесенку-стремянку и спуск с нее произвольным способом;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:rsidR="00C14A1A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C14A1A" w:rsidRPr="00744315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головой; махи руками вверх-вниз, вперед-назад;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7A1BA3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:rsidR="00C14A1A" w:rsidRPr="00744315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:rsidR="00C14A1A" w:rsidRPr="00744315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44315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:rsidR="0071185F" w:rsidRPr="00744315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7443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</w:tr>
      <w:tr w:rsidR="002B3DF7" w:rsidRPr="00744315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2B3DF7" w:rsidRPr="00744315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2B3DF7" w:rsidRPr="00744315" w:rsidRDefault="002B3DF7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744315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2B3DF7" w:rsidRPr="00744315" w:rsidRDefault="002B3DF7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2B3DF7" w:rsidRPr="00744315" w:rsidRDefault="002B3DF7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2B3DF7" w:rsidRPr="00744315" w:rsidRDefault="002B3DF7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2B3DF7" w:rsidRPr="00744315" w:rsidRDefault="002B3DF7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2B3DF7" w:rsidRPr="00744315" w:rsidRDefault="002B3DF7" w:rsidP="00FC2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2B3DF7" w:rsidRPr="00744315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Pr="00744315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BA0" w:rsidRPr="00744315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2726" w:rsidRPr="00744315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744315">
        <w:rPr>
          <w:rFonts w:ascii="Times New Roman" w:hAnsi="Times New Roman" w:cs="Times New Roman"/>
          <w:iCs/>
          <w:sz w:val="24"/>
          <w:szCs w:val="24"/>
          <w:u w:val="single"/>
        </w:rPr>
        <w:t>Часть, формируемая участниками ОО</w:t>
      </w:r>
    </w:p>
    <w:p w:rsidR="00673A01" w:rsidRPr="00744315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3A01" w:rsidRPr="000E3FD2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4315">
        <w:rPr>
          <w:rFonts w:ascii="Times New Roman" w:hAnsi="Times New Roman" w:cs="Times New Roman"/>
          <w:i/>
          <w:iCs/>
          <w:sz w:val="24"/>
          <w:szCs w:val="24"/>
        </w:rPr>
        <w:t xml:space="preserve">Цель: </w:t>
      </w:r>
      <w:r w:rsidR="000E3FD2" w:rsidRPr="000E3FD2">
        <w:rPr>
          <w:rFonts w:ascii="Times New Roman" w:hAnsi="Times New Roman" w:cs="Times New Roman"/>
          <w:iCs/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</w:t>
      </w:r>
    </w:p>
    <w:p w:rsidR="000E3FD2" w:rsidRPr="000E3FD2" w:rsidRDefault="000E3FD2" w:rsidP="000E3FD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3FD2">
        <w:rPr>
          <w:rFonts w:ascii="Times New Roman" w:hAnsi="Times New Roman" w:cs="Times New Roman"/>
          <w:sz w:val="24"/>
        </w:rPr>
        <w:t xml:space="preserve">Цель достигается через решение следующих </w:t>
      </w:r>
      <w:r w:rsidRPr="000E3FD2">
        <w:rPr>
          <w:rFonts w:ascii="Times New Roman" w:hAnsi="Times New Roman" w:cs="Times New Roman"/>
          <w:i/>
          <w:sz w:val="24"/>
        </w:rPr>
        <w:t>задач:</w:t>
      </w:r>
      <w:r w:rsidRPr="000E3FD2">
        <w:rPr>
          <w:rFonts w:ascii="Times New Roman" w:hAnsi="Times New Roman" w:cs="Times New Roman"/>
          <w:sz w:val="24"/>
        </w:rPr>
        <w:t xml:space="preserve"> </w:t>
      </w:r>
    </w:p>
    <w:p w:rsidR="000E3FD2" w:rsidRPr="000E3FD2" w:rsidRDefault="000E3FD2" w:rsidP="000E3FD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3FD2">
        <w:rPr>
          <w:rFonts w:ascii="Times New Roman" w:hAnsi="Times New Roman" w:cs="Times New Roman"/>
          <w:sz w:val="24"/>
        </w:rPr>
        <w:sym w:font="Symbol" w:char="F0B7"/>
      </w:r>
      <w:r w:rsidRPr="000E3FD2">
        <w:rPr>
          <w:rFonts w:ascii="Times New Roman" w:hAnsi="Times New Roman" w:cs="Times New Roman"/>
          <w:sz w:val="24"/>
        </w:rPr>
        <w:t xml:space="preserve"> обеспечение единых для Российской Федерации содержания ДО и планируемых результатов освоения образовательной программы ДО; </w:t>
      </w:r>
    </w:p>
    <w:p w:rsidR="000E3FD2" w:rsidRPr="000E3FD2" w:rsidRDefault="000E3FD2" w:rsidP="000E3FD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3FD2">
        <w:rPr>
          <w:rFonts w:ascii="Times New Roman" w:hAnsi="Times New Roman" w:cs="Times New Roman"/>
          <w:sz w:val="24"/>
        </w:rPr>
        <w:sym w:font="Symbol" w:char="F0B7"/>
      </w:r>
      <w:r w:rsidRPr="000E3FD2">
        <w:rPr>
          <w:rFonts w:ascii="Times New Roman" w:hAnsi="Times New Roman" w:cs="Times New Roman"/>
          <w:sz w:val="24"/>
        </w:rPr>
        <w:t xml:space="preserve">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0E3FD2" w:rsidRPr="000E3FD2" w:rsidRDefault="000E3FD2" w:rsidP="000E3FD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3FD2">
        <w:rPr>
          <w:rFonts w:ascii="Times New Roman" w:hAnsi="Times New Roman" w:cs="Times New Roman"/>
          <w:sz w:val="24"/>
        </w:rPr>
        <w:sym w:font="Symbol" w:char="F0B7"/>
      </w:r>
      <w:r w:rsidRPr="000E3FD2">
        <w:rPr>
          <w:rFonts w:ascii="Times New Roman" w:hAnsi="Times New Roman" w:cs="Times New Roman"/>
          <w:sz w:val="24"/>
        </w:rPr>
        <w:t xml:space="preserve"> построение (структурирование) содержания образовательной деятельности на основе учета возрастных и индивидуальных особенностей развития; </w:t>
      </w:r>
    </w:p>
    <w:p w:rsidR="000E3FD2" w:rsidRPr="000E3FD2" w:rsidRDefault="000E3FD2" w:rsidP="000E3FD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3FD2">
        <w:rPr>
          <w:rFonts w:ascii="Times New Roman" w:hAnsi="Times New Roman" w:cs="Times New Roman"/>
          <w:sz w:val="24"/>
        </w:rPr>
        <w:sym w:font="Symbol" w:char="F0B7"/>
      </w:r>
      <w:r w:rsidRPr="000E3FD2">
        <w:rPr>
          <w:rFonts w:ascii="Times New Roman" w:hAnsi="Times New Roman" w:cs="Times New Roman"/>
          <w:sz w:val="24"/>
        </w:rPr>
        <w:t xml:space="preserve">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:rsidR="000E3FD2" w:rsidRPr="000E3FD2" w:rsidRDefault="000E3FD2" w:rsidP="000E3FD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3FD2">
        <w:rPr>
          <w:rFonts w:ascii="Times New Roman" w:hAnsi="Times New Roman" w:cs="Times New Roman"/>
          <w:sz w:val="24"/>
        </w:rPr>
        <w:sym w:font="Symbol" w:char="F0B7"/>
      </w:r>
      <w:r w:rsidRPr="000E3FD2">
        <w:rPr>
          <w:rFonts w:ascii="Times New Roman" w:hAnsi="Times New Roman" w:cs="Times New Roman"/>
          <w:sz w:val="24"/>
        </w:rPr>
        <w:t xml:space="preserve"> охрана и укрепление физического и психического здоровья детей, в том числе их эмоционального благополучия; </w:t>
      </w:r>
    </w:p>
    <w:p w:rsidR="000E3FD2" w:rsidRPr="000E3FD2" w:rsidRDefault="000E3FD2" w:rsidP="000E3FD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3FD2">
        <w:rPr>
          <w:rFonts w:ascii="Times New Roman" w:hAnsi="Times New Roman" w:cs="Times New Roman"/>
          <w:sz w:val="24"/>
        </w:rPr>
        <w:sym w:font="Symbol" w:char="F0B7"/>
      </w:r>
      <w:r w:rsidRPr="000E3FD2">
        <w:rPr>
          <w:rFonts w:ascii="Times New Roman" w:hAnsi="Times New Roman" w:cs="Times New Roman"/>
          <w:sz w:val="24"/>
        </w:rPr>
        <w:t xml:space="preserve">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 </w:t>
      </w:r>
    </w:p>
    <w:p w:rsidR="000E3FD2" w:rsidRPr="000E3FD2" w:rsidRDefault="000E3FD2" w:rsidP="000E3FD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3FD2">
        <w:rPr>
          <w:rFonts w:ascii="Times New Roman" w:hAnsi="Times New Roman" w:cs="Times New Roman"/>
          <w:sz w:val="24"/>
        </w:rPr>
        <w:sym w:font="Symbol" w:char="F0B7"/>
      </w:r>
      <w:r w:rsidRPr="000E3FD2">
        <w:rPr>
          <w:rFonts w:ascii="Times New Roman" w:hAnsi="Times New Roman" w:cs="Times New Roman"/>
          <w:sz w:val="24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074F3A" w:rsidRPr="000E3FD2" w:rsidRDefault="000E3FD2" w:rsidP="000E3FD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3FD2">
        <w:rPr>
          <w:rFonts w:ascii="Times New Roman" w:hAnsi="Times New Roman" w:cs="Times New Roman"/>
          <w:sz w:val="24"/>
        </w:rPr>
        <w:lastRenderedPageBreak/>
        <w:sym w:font="Symbol" w:char="F0B7"/>
      </w:r>
      <w:r w:rsidRPr="000E3FD2">
        <w:rPr>
          <w:rFonts w:ascii="Times New Roman" w:hAnsi="Times New Roman" w:cs="Times New Roman"/>
          <w:sz w:val="24"/>
        </w:rPr>
        <w:t xml:space="preserve"> достижение детьми на этапе завершения ДО уровня развития, необходимого и</w:t>
      </w:r>
    </w:p>
    <w:p w:rsidR="00F72BB1" w:rsidRPr="00744315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4315">
        <w:rPr>
          <w:rFonts w:ascii="Times New Roman" w:hAnsi="Times New Roman" w:cs="Times New Roman"/>
          <w:i/>
          <w:iCs/>
          <w:sz w:val="24"/>
          <w:szCs w:val="24"/>
        </w:rPr>
        <w:t>Планируемые результаты: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проявляет интерес к стихам, сказкам, повторяет отдельные слова и фразы за взрослым;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рассматривает картинки, показывает и называет предметы, изображенные на них;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с удовольствием слушает музыку, подпевает, выполняет простые танцевальные движения;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эмоционально откликается на красоту природы и произведения искусства;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882A27" w:rsidRPr="00744315" w:rsidRDefault="00882A27" w:rsidP="00882A2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ED599F" w:rsidRPr="00744315" w:rsidRDefault="00ED599F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63E5D" w:rsidRPr="00744315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4315">
        <w:rPr>
          <w:rFonts w:ascii="Times New Roman" w:hAnsi="Times New Roman" w:cs="Times New Roman"/>
          <w:i/>
          <w:iCs/>
          <w:sz w:val="24"/>
          <w:szCs w:val="24"/>
        </w:rPr>
        <w:t>Содержание работы:</w:t>
      </w:r>
    </w:p>
    <w:tbl>
      <w:tblPr>
        <w:tblStyle w:val="a3"/>
        <w:tblW w:w="0" w:type="auto"/>
        <w:tblLook w:val="04A0"/>
      </w:tblPr>
      <w:tblGrid>
        <w:gridCol w:w="7054"/>
        <w:gridCol w:w="8363"/>
      </w:tblGrid>
      <w:tr w:rsidR="00F72BB1" w:rsidRPr="00744315" w:rsidTr="00FC2A61">
        <w:tc>
          <w:tcPr>
            <w:tcW w:w="7054" w:type="dxa"/>
          </w:tcPr>
          <w:p w:rsidR="00F72BB1" w:rsidRPr="00744315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8363" w:type="dxa"/>
          </w:tcPr>
          <w:p w:rsidR="00F72BB1" w:rsidRPr="00744315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D46839" w:rsidRPr="00744315" w:rsidTr="00FC2A61">
        <w:tc>
          <w:tcPr>
            <w:tcW w:w="15417" w:type="dxa"/>
            <w:gridSpan w:val="2"/>
          </w:tcPr>
          <w:p w:rsidR="00D46839" w:rsidRPr="00744315" w:rsidRDefault="00D46839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Образовательная область «Социально-коммуникативное развитие»</w:t>
            </w:r>
          </w:p>
        </w:tc>
      </w:tr>
      <w:tr w:rsidR="00D46839" w:rsidRPr="00744315" w:rsidTr="00FC2A61">
        <w:tc>
          <w:tcPr>
            <w:tcW w:w="7054" w:type="dxa"/>
          </w:tcPr>
          <w:p w:rsidR="00D46839" w:rsidRPr="00744315" w:rsidRDefault="00D46839" w:rsidP="00D46839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 развитию игровой деятельности:</w:t>
            </w:r>
          </w:p>
          <w:p w:rsidR="00D46839" w:rsidRPr="00744315" w:rsidRDefault="00D46839" w:rsidP="00D46839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начальные навыки ролевого поведения в сюжетно-ролевой игре, самостоятельно воспроизводить разнообразные игровые  действия с игрушками</w:t>
            </w:r>
          </w:p>
          <w:p w:rsidR="00D46839" w:rsidRPr="00744315" w:rsidRDefault="00D46839" w:rsidP="00D46839">
            <w:pPr>
              <w:numPr>
                <w:ilvl w:val="0"/>
                <w:numId w:val="7"/>
              </w:numPr>
              <w:shd w:val="clear" w:color="auto" w:fill="FFFFFF"/>
              <w:spacing w:before="30" w:after="30"/>
              <w:ind w:left="-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показу воспитателя включаться со сверстниками в игру с общей игрушкой; стимулировать появление игровых сюжетов и использование предметов-заместителей </w:t>
            </w:r>
          </w:p>
          <w:p w:rsidR="00D46839" w:rsidRPr="00744315" w:rsidRDefault="00D46839" w:rsidP="00D46839">
            <w:pPr>
              <w:numPr>
                <w:ilvl w:val="0"/>
                <w:numId w:val="7"/>
              </w:numPr>
              <w:shd w:val="clear" w:color="auto" w:fill="FFFFFF"/>
              <w:spacing w:before="30" w:after="30"/>
              <w:ind w:left="-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игре рядом и вместе друг с другом спокойно играть;</w:t>
            </w:r>
          </w:p>
          <w:p w:rsidR="00D46839" w:rsidRPr="00744315" w:rsidRDefault="00D46839" w:rsidP="00D468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приобщению детей к элементарным общепринятым нормам и правилам взаимоотношения со сверстниками и взрослыми</w:t>
            </w:r>
          </w:p>
          <w:p w:rsidR="00D46839" w:rsidRPr="00744315" w:rsidRDefault="00D46839" w:rsidP="00D46839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-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Способствовать накоплению опыта доброжелательных взаимоотношений со сверстниками</w:t>
            </w:r>
          </w:p>
          <w:p w:rsidR="00D46839" w:rsidRPr="00744315" w:rsidRDefault="00D46839" w:rsidP="00D46839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-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 детей доброе, заботливое отношение к взрослым. </w:t>
            </w:r>
          </w:p>
          <w:p w:rsidR="00D46839" w:rsidRPr="00744315" w:rsidRDefault="00D46839" w:rsidP="00D46839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-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желание пожалеть другого человека, если он обижен, огорчен, расстроен</w:t>
            </w:r>
          </w:p>
          <w:p w:rsidR="00D46839" w:rsidRPr="00744315" w:rsidRDefault="00D46839" w:rsidP="00D468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 формированию  гендерной, семейной, гражданской принадлежности, патриотических чувств, чувства принадлежности к  мировому сообществу</w:t>
            </w:r>
          </w:p>
          <w:p w:rsidR="00D46839" w:rsidRPr="00744315" w:rsidRDefault="00D46839" w:rsidP="00D46839">
            <w:pPr>
              <w:numPr>
                <w:ilvl w:val="0"/>
                <w:numId w:val="9"/>
              </w:numPr>
              <w:shd w:val="clear" w:color="auto" w:fill="FFFFFF"/>
              <w:spacing w:before="30" w:after="30"/>
              <w:ind w:left="-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членах своей семьи, о сверстниках и взрослых, об особенностях их внешнего вида</w:t>
            </w:r>
          </w:p>
          <w:p w:rsidR="00D46839" w:rsidRPr="00744315" w:rsidRDefault="00D46839" w:rsidP="00D46839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 формированию представлений об опасных для человека и окружающего мира природы ситуациях и способах поведения в них:</w:t>
            </w:r>
          </w:p>
          <w:p w:rsidR="00D46839" w:rsidRPr="00744315" w:rsidRDefault="00D46839" w:rsidP="00D468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помещениями группы детского сада, с правилами пользования предметами обихода во время бытовых и игровых процессов</w:t>
            </w:r>
          </w:p>
          <w:p w:rsidR="00D46839" w:rsidRPr="00744315" w:rsidRDefault="00D46839" w:rsidP="00D468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учить детей элементарным правилам поведения, способствующим сохранению своего здоровья (например, при спуске с лестницы не перешагивать через ступеньки, при ходьбе и беге по неровной поверхности чаще  смотреть под ноги, не брать 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руки острые предметы и т.д.)</w:t>
            </w:r>
          </w:p>
          <w:p w:rsidR="00D46839" w:rsidRPr="00744315" w:rsidRDefault="00D46839" w:rsidP="00D46839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 развитию  трудовой деятельности:</w:t>
            </w:r>
          </w:p>
          <w:p w:rsidR="00D46839" w:rsidRPr="00744315" w:rsidRDefault="00D46839" w:rsidP="00D46839">
            <w:pPr>
              <w:numPr>
                <w:ilvl w:val="0"/>
                <w:numId w:val="10"/>
              </w:numPr>
              <w:shd w:val="clear" w:color="auto" w:fill="FFFFFF"/>
              <w:spacing w:before="30" w:after="30"/>
              <w:ind w:lef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формировать у детей умение самостоятельно обслуживать себя, учить узнавать и называть некоторые трудовые действия, привлекать к выполнению простейших трудовых действий формировать представления о способах обращения </w:t>
            </w:r>
            <w:proofErr w:type="gram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взрослому и сверстнику за помощью в процессе самообслуживания,  умения выражать слова благодарности за оказание помощи в процессе трудовой деятельности; </w:t>
            </w:r>
          </w:p>
          <w:p w:rsidR="00D46839" w:rsidRPr="00744315" w:rsidRDefault="00D46839" w:rsidP="00D46839">
            <w:pPr>
              <w:numPr>
                <w:ilvl w:val="0"/>
                <w:numId w:val="10"/>
              </w:numPr>
              <w:shd w:val="clear" w:color="auto" w:fill="FFFFFF"/>
              <w:spacing w:before="30" w:after="30"/>
              <w:ind w:lef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 воспитанию ценностного отношения к собственному труду, труду других людей и его результатам:</w:t>
            </w:r>
          </w:p>
          <w:p w:rsidR="00D46839" w:rsidRPr="00744315" w:rsidRDefault="00D46839" w:rsidP="00D46839">
            <w:pPr>
              <w:numPr>
                <w:ilvl w:val="0"/>
                <w:numId w:val="10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поддерживать порядок в игровой комнате, по окончанию игр расставлять игровой материал по местам</w:t>
            </w:r>
          </w:p>
          <w:p w:rsidR="00D46839" w:rsidRPr="00744315" w:rsidRDefault="00D46839" w:rsidP="00D46839">
            <w:pPr>
              <w:numPr>
                <w:ilvl w:val="0"/>
                <w:numId w:val="10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желание помогать взрослым в хозяйственно-бытовом труде</w:t>
            </w:r>
          </w:p>
          <w:p w:rsidR="00D46839" w:rsidRPr="00744315" w:rsidRDefault="00D46839" w:rsidP="00D46839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 формированию первичных представлений о труде взрослых, его роли в обществе и жизни каждого человека:</w:t>
            </w:r>
          </w:p>
          <w:p w:rsidR="00D46839" w:rsidRPr="00744315" w:rsidRDefault="00D46839" w:rsidP="00D46839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первоначальные представления о  хозяйственно-бытовом труде взрослых дома и в детском саду, выделение его направленности на заботу о детях и близких им людях</w:t>
            </w:r>
          </w:p>
          <w:p w:rsidR="00D46839" w:rsidRPr="00744315" w:rsidRDefault="00D46839" w:rsidP="00D468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людям любой профессии, подчеркивать значимость результатов их труда</w:t>
            </w:r>
          </w:p>
        </w:tc>
        <w:tc>
          <w:tcPr>
            <w:tcW w:w="8363" w:type="dxa"/>
          </w:tcPr>
          <w:p w:rsidR="00D46839" w:rsidRPr="00744315" w:rsidRDefault="00FC2A61" w:rsidP="00FC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способствовать овладению орудийными способами действий в быту, игре, на занятиях;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знакомить детей с назначением предметов быта, мебели, одежды, транспортных средств;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поощрять самостоятельные предметно-опосредованные действия в быту и игре;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самодеятельную игру-экспериментирование с различными подходящими для этого предметами и природным материалом;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способствовать возникновению и развитию </w:t>
            </w:r>
            <w:proofErr w:type="spellStart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сюжетно-отобразительных</w:t>
            </w:r>
            <w:proofErr w:type="spellEnd"/>
            <w:r w:rsidRPr="00744315">
              <w:rPr>
                <w:rFonts w:ascii="Times New Roman" w:hAnsi="Times New Roman" w:cs="Times New Roman"/>
                <w:sz w:val="24"/>
                <w:szCs w:val="24"/>
              </w:rPr>
              <w:t xml:space="preserve"> игр;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побуждать детей к подвижным и досуговым играм.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 поддерживать потребность в доброжелательном внимании взрослого, общении по поводу предметов, игрушек и действий с ними;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интерес, доверие, симпатию к близким взрослым и сверстникам;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способность видеть различные эмоциональные состояния близких взрослых и детей (радость, печаль, гнев), их изменения и выражать сочувствие (пожалеть, помочь);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формировать представление о том, что хорошо, что плохо: что можно делать (пожалеть другого человека, если ему плохо, больно, утешить обиженного и др.), а чего делать нельзя (драться, отбирать игрушки, говорить плохие слова и т.д.);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формировать элементарные способы общения: доброжелательно здороваться, отвечать на приветствие другого человека, вежливо выражать свою просьбу, благодарить; 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стремление слушать и слышать взрослого, привлечь внимание к себе, задать вопрос, выполнить просьбу, поручение, прислушаться к совету и д.р.;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воспитывать доброжелательное отношение к деятельности сверстника;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желание заниматься каким-либо делом (игрой, рассматривание книг, рисованием и т.д.) рядом и вместе с другими детьми, побуждать детей к взаимодействию;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поддерживать уверенность в себе, своих силах («Я могу!», «Я хороший!»), 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уверенность в самостоятельности («Я сам!»).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представление о человеке:  его внешних физических признаках (голова, глаза, уши); о его физических и психических состояниях: проголодался, устал, плачет, смеется, радуется;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формировать представления о деятельности близких ребенку людей:  ест, пьет, спит, моет посуду, одевается, подметает пол, использует пылесос, рисует, шьет, читает, смотрит телевизор, готовит обед;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формировать представления о семье, вызывать желание говорить о своей семье;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дать представление о различии людей по половому признаку; 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дать представление о родном городе.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умение самостоятельно обслуживать себя;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-приучать поддерживать порядок в игровой комнате;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привлекать детей к выполнению простейших трудовых действий;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поддерживать желание помогать взрослым.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наблюдение в помещении и на участке за трудом взрослых.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детского травматизма путем формирования навыков поведения в быту и развития координации движений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безопасной окружающей среды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атмосферы психологического комфорта, формирование навыков адаптивного поведения и общения с окружающими 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 передача детям знаний о правилах безопасности дорожного движения в качестве пешехода и пассажира транспортного средства</w:t>
            </w:r>
          </w:p>
        </w:tc>
      </w:tr>
      <w:tr w:rsidR="00D46839" w:rsidRPr="00744315" w:rsidTr="00FC2A61">
        <w:tc>
          <w:tcPr>
            <w:tcW w:w="15417" w:type="dxa"/>
            <w:gridSpan w:val="2"/>
          </w:tcPr>
          <w:p w:rsidR="00D46839" w:rsidRPr="00744315" w:rsidRDefault="00D46839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Образовательная область «Познавательное развитие»</w:t>
            </w:r>
          </w:p>
        </w:tc>
      </w:tr>
      <w:tr w:rsidR="00D46839" w:rsidRPr="00744315" w:rsidTr="00FC2A61">
        <w:tc>
          <w:tcPr>
            <w:tcW w:w="7054" w:type="dxa"/>
          </w:tcPr>
          <w:p w:rsidR="00D46839" w:rsidRPr="00744315" w:rsidRDefault="00D46839" w:rsidP="00D468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развитие</w:t>
            </w:r>
          </w:p>
          <w:p w:rsidR="00D46839" w:rsidRPr="00744315" w:rsidRDefault="00D46839" w:rsidP="00D46839">
            <w:pPr>
              <w:numPr>
                <w:ilvl w:val="0"/>
                <w:numId w:val="1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восприятие детей, умение активно использовать осязание, зрение, слух.</w:t>
            </w:r>
          </w:p>
          <w:p w:rsidR="00D46839" w:rsidRPr="00744315" w:rsidRDefault="00D46839" w:rsidP="00D46839">
            <w:pPr>
              <w:numPr>
                <w:ilvl w:val="0"/>
                <w:numId w:val="1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установлении сходства и различия между предметами, имеющими одинаковые названия (большой мяч- маленький мяч).</w:t>
            </w:r>
          </w:p>
          <w:p w:rsidR="00D46839" w:rsidRPr="00744315" w:rsidRDefault="00D46839" w:rsidP="00D46839">
            <w:pPr>
              <w:numPr>
                <w:ilvl w:val="0"/>
                <w:numId w:val="1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называть свойства предметов, выделять форму, цвет и величину предметов</w:t>
            </w:r>
          </w:p>
          <w:p w:rsidR="00D46839" w:rsidRPr="00744315" w:rsidRDefault="00D46839" w:rsidP="00D46839">
            <w:pPr>
              <w:numPr>
                <w:ilvl w:val="0"/>
                <w:numId w:val="1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координированные движения обеих рук и тонкие движения кончиков пальцев, сенсомоторные пространственные 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координации «глаз-рука».</w:t>
            </w:r>
          </w:p>
          <w:p w:rsidR="00D46839" w:rsidRPr="00744315" w:rsidRDefault="00D46839" w:rsidP="00D46839">
            <w:pPr>
              <w:numPr>
                <w:ilvl w:val="0"/>
                <w:numId w:val="1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пирамидки разных цветов из трех и более деталей</w:t>
            </w:r>
          </w:p>
          <w:p w:rsidR="00D46839" w:rsidRPr="00744315" w:rsidRDefault="00D46839" w:rsidP="00D468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  <w:p w:rsidR="00D46839" w:rsidRPr="00744315" w:rsidRDefault="00D46839" w:rsidP="00D46839">
            <w:pPr>
              <w:numPr>
                <w:ilvl w:val="0"/>
                <w:numId w:val="1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различать понятия «много-мало», «много и один».</w:t>
            </w:r>
          </w:p>
          <w:p w:rsidR="00D46839" w:rsidRPr="00744315" w:rsidRDefault="00D46839" w:rsidP="00D46839">
            <w:pPr>
              <w:numPr>
                <w:ilvl w:val="0"/>
                <w:numId w:val="1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предметы по величине, форме;</w:t>
            </w:r>
          </w:p>
          <w:p w:rsidR="00D46839" w:rsidRPr="00744315" w:rsidRDefault="00D46839" w:rsidP="00D468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мира, расширение кругозора детей</w:t>
            </w:r>
          </w:p>
          <w:p w:rsidR="00D46839" w:rsidRPr="00744315" w:rsidRDefault="00D46839" w:rsidP="00D46839">
            <w:pPr>
              <w:numPr>
                <w:ilvl w:val="0"/>
                <w:numId w:val="1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об окружающем мире: о человеке, о живой и неживой природе, о явлениях природы</w:t>
            </w:r>
          </w:p>
        </w:tc>
        <w:tc>
          <w:tcPr>
            <w:tcW w:w="8363" w:type="dxa"/>
          </w:tcPr>
          <w:p w:rsidR="00D46839" w:rsidRPr="00744315" w:rsidRDefault="00D46839" w:rsidP="00FC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Привлекать детей к формированию групп однородных предметов. 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Учить различать количество предметов (много – один)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Привлекать внимание детей к предметам контрастных размеров и их обозначения в речи.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Учить различать предметы по форме и называть их.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Продолжать накапливать у детей опыт практического освоения окружающего пространства (помещений группы, участка детского сада)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Расширять опыт ориентировки в частях собственного тела.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-Продолжать знакомства детей с названием предметов ближайшего окружения, игрушки, посуда, одежда, обувь, мебель.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-Формирование представлений о простейших связях между предметами ближайшего окружения.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-Формирование называть цвет, величину предметов, материал из которого они сделаны (бумага, дерево, ткань, глина);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-Сравнивать знакомые предметы (разные шапки, варежки, обувь и т.п.), подбирать предметы по тождеству (найди такой же, подбери пару), группировать их по способу использования (из чашки пьют и т.д.).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-Знакомство с транспортными средствами ближайшего окружения.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sz w:val="24"/>
                <w:szCs w:val="24"/>
              </w:rPr>
              <w:t>Ознакомление с доступными явлениями природы.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-Формирование умения указывать в натуре, на картинках, в игрушках домашних животных и птиц (3-4 вида) и их детёнышей и называть их; узнавать на картинках некоторых диких животных (2-3 вида характерных для данной местности) и называть их.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-Формирование умения различать по внешнему виду овощи (2-3 вида) и фрукты (2-3 вида)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-Привлечение внимания детей к красоте природы в разное время года.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-Воспитание бережного отношения к растениям и животным.</w:t>
            </w:r>
            <w:r w:rsidRPr="00744315">
              <w:rPr>
                <w:rFonts w:ascii="Times New Roman" w:hAnsi="Times New Roman" w:cs="Times New Roman"/>
                <w:sz w:val="24"/>
                <w:szCs w:val="24"/>
              </w:rPr>
              <w:br/>
              <w:t>-Формирование основ взаимодействия с природой (рассматривать растения и животных, не нанося им вред; одеваться по погоде).</w:t>
            </w:r>
          </w:p>
        </w:tc>
      </w:tr>
      <w:tr w:rsidR="00FC2A61" w:rsidRPr="00744315" w:rsidTr="00FC2A61">
        <w:tc>
          <w:tcPr>
            <w:tcW w:w="15417" w:type="dxa"/>
            <w:gridSpan w:val="2"/>
          </w:tcPr>
          <w:p w:rsidR="00FC2A61" w:rsidRPr="00744315" w:rsidRDefault="00FC2A61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Образовательная область «Речевое развитие»</w:t>
            </w:r>
          </w:p>
        </w:tc>
      </w:tr>
      <w:tr w:rsidR="00D46839" w:rsidRPr="00744315" w:rsidTr="00FC2A61">
        <w:tc>
          <w:tcPr>
            <w:tcW w:w="7054" w:type="dxa"/>
          </w:tcPr>
          <w:p w:rsidR="00FC2A61" w:rsidRPr="00744315" w:rsidRDefault="00FC2A61" w:rsidP="00FC2A61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развитию свободного общения с взрослыми и детьми:</w:t>
            </w:r>
          </w:p>
          <w:p w:rsidR="00FC2A61" w:rsidRPr="00744315" w:rsidRDefault="00FC2A61" w:rsidP="00FC2A61">
            <w:pPr>
              <w:numPr>
                <w:ilvl w:val="0"/>
                <w:numId w:val="15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слышать речь взрослого, обращенную к группе детей;</w:t>
            </w:r>
          </w:p>
          <w:p w:rsidR="00FC2A61" w:rsidRPr="00744315" w:rsidRDefault="00FC2A61" w:rsidP="00FC2A61">
            <w:pPr>
              <w:numPr>
                <w:ilvl w:val="0"/>
                <w:numId w:val="15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к общению на близкие ему темы из личного опыта, из жизни близких людей и животных</w:t>
            </w:r>
          </w:p>
          <w:p w:rsidR="00FC2A61" w:rsidRPr="00744315" w:rsidRDefault="00FC2A61" w:rsidP="00FC2A61">
            <w:pPr>
              <w:numPr>
                <w:ilvl w:val="0"/>
                <w:numId w:val="15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стремление детей активно включаться в общение всеми доступными средствам</w:t>
            </w:r>
            <w:proofErr w:type="gram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речевыми и неречевыми), откликаться на вопросы предложения взрослого</w:t>
            </w:r>
          </w:p>
          <w:p w:rsidR="00FC2A61" w:rsidRPr="00744315" w:rsidRDefault="00FC2A61" w:rsidP="00FC2A61">
            <w:pPr>
              <w:numPr>
                <w:ilvl w:val="0"/>
                <w:numId w:val="15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речи как средству общения со взрослыми и сверстниками, учить понимать обращенную к нему речь и элементарным способам общения, умению обратиться с просьбой</w:t>
            </w:r>
          </w:p>
          <w:p w:rsidR="00FC2A61" w:rsidRPr="00744315" w:rsidRDefault="00FC2A61" w:rsidP="00FC2A61">
            <w:pPr>
              <w:shd w:val="clear" w:color="auto" w:fill="FFFFFF"/>
              <w:ind w:firstLine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развитию всех компонентов речи детей (лексической и произносительной стороны речи, грамматического строя речи, связной речи – диалогической и монологической форм) в различных формах и видах детской деятельности</w:t>
            </w:r>
          </w:p>
          <w:p w:rsidR="00FC2A61" w:rsidRPr="00744315" w:rsidRDefault="00FC2A61" w:rsidP="00FC2A61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понимание речи и активизировать словарь.</w:t>
            </w:r>
          </w:p>
          <w:p w:rsidR="00FC2A61" w:rsidRPr="00744315" w:rsidRDefault="00FC2A61" w:rsidP="00FC2A61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 словесному указанию воспитателя находить предметы по названию, цвету, размеру</w:t>
            </w:r>
          </w:p>
          <w:p w:rsidR="00FC2A61" w:rsidRPr="00744315" w:rsidRDefault="00FC2A61" w:rsidP="00FC2A61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отчетливом произношении изолированных гласных и согласных звуков</w:t>
            </w:r>
          </w:p>
          <w:p w:rsidR="00FC2A61" w:rsidRPr="00744315" w:rsidRDefault="00FC2A61" w:rsidP="00FC2A61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 Упражнять в употреблении некоторых вопросительных слов.</w:t>
            </w:r>
          </w:p>
          <w:p w:rsidR="00FC2A61" w:rsidRPr="00744315" w:rsidRDefault="00FC2A61" w:rsidP="00FC2A61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практическому овладению детьми нормами речи</w:t>
            </w:r>
          </w:p>
          <w:p w:rsidR="00FC2A61" w:rsidRPr="00744315" w:rsidRDefault="00FC2A61" w:rsidP="00FC2A61">
            <w:pPr>
              <w:numPr>
                <w:ilvl w:val="0"/>
                <w:numId w:val="17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разговорную речь детей, учить употреблять речевые формы вежливого общения, способствовать появлению у ребенка первых форм монологической речи</w:t>
            </w:r>
          </w:p>
          <w:p w:rsidR="00FC2A61" w:rsidRPr="00744315" w:rsidRDefault="00FC2A61" w:rsidP="00FC2A61">
            <w:pPr>
              <w:numPr>
                <w:ilvl w:val="0"/>
                <w:numId w:val="17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поддерживать речевую активность  и инициативу детей, вовлекать в </w:t>
            </w: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подговаривание</w:t>
            </w:r>
            <w:proofErr w:type="spellEnd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в сказке</w:t>
            </w:r>
          </w:p>
          <w:p w:rsidR="00FC2A61" w:rsidRPr="00744315" w:rsidRDefault="00FC2A61" w:rsidP="00FC2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формированию целостной картины мира, в том числе первичных ценностных представлений</w:t>
            </w:r>
          </w:p>
          <w:p w:rsidR="00FC2A61" w:rsidRPr="00744315" w:rsidRDefault="00FC2A61" w:rsidP="00FC2A61">
            <w:pPr>
              <w:numPr>
                <w:ilvl w:val="0"/>
                <w:numId w:val="18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доступными их пониманию произведениями русской, зарубежной классики, рассказами, сказками, стихами современных авторов</w:t>
            </w:r>
          </w:p>
          <w:p w:rsidR="00FC2A61" w:rsidRPr="00744315" w:rsidRDefault="00FC2A61" w:rsidP="00FC2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развитию у детей литературной речи</w:t>
            </w:r>
          </w:p>
          <w:p w:rsidR="00FC2A61" w:rsidRPr="00744315" w:rsidRDefault="00FC2A61" w:rsidP="00FC2A61">
            <w:pPr>
              <w:numPr>
                <w:ilvl w:val="0"/>
                <w:numId w:val="19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передавать словом, действием, жестом содержание произведения, уметь подхватывать слова и строки знакомых стихов, читать некоторые из них наизусть; драматизировать отрывки из хорошо знакомых сказок учить рассматривать рисунки в книгах и называть знакомые предметы;</w:t>
            </w:r>
          </w:p>
          <w:p w:rsidR="00FC2A61" w:rsidRPr="00744315" w:rsidRDefault="00FC2A61" w:rsidP="00FC2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приобщению к словесному искусству, в том числе развитию художественного восприятия и эстетического вкуса</w:t>
            </w:r>
          </w:p>
          <w:p w:rsidR="00FC2A61" w:rsidRPr="00744315" w:rsidRDefault="00FC2A61" w:rsidP="00FC2A61">
            <w:pPr>
              <w:numPr>
                <w:ilvl w:val="0"/>
                <w:numId w:val="20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слушать народные песенки, сказки, авторские произведения; запоминать и узнавать знакомое произведение, постоянно включая его в повседневную жизнь детей;</w:t>
            </w:r>
          </w:p>
          <w:p w:rsidR="00FC2A61" w:rsidRPr="00744315" w:rsidRDefault="00FC2A61" w:rsidP="00FC2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эстетическую способность детей испытывать удовольствие от встречи с литературным произведением и 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эмоциональный отклик на литературное произведение</w:t>
            </w:r>
          </w:p>
          <w:p w:rsidR="00D46839" w:rsidRPr="00744315" w:rsidRDefault="00D46839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D46839" w:rsidRPr="00744315" w:rsidRDefault="00FC2A61" w:rsidP="00782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-развитие речи как средства общения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-выполнение детьми разнообразных поручений, дающих им возможность общаться со сверстниками и взрослыми.</w:t>
            </w:r>
          </w:p>
          <w:p w:rsidR="00FC2A61" w:rsidRPr="00744315" w:rsidRDefault="00FC2A61" w:rsidP="00782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-развитие понимания речи и активизация словаря на основе расширения ориентировки детей в ближайшем окружении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-развитие умения по словесному указанию педагога находить предметы по названию, цвету, размеру.</w:t>
            </w:r>
          </w:p>
          <w:p w:rsidR="00FC2A61" w:rsidRPr="00744315" w:rsidRDefault="00FC2A61" w:rsidP="00782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-упражнение детей в отчётливом произнесении изолированных гласных и согласных звуков (кроме свистящих, шипящих и сонорных), в правильном воспроизведении звукоподражаний, слов, нескольких фраз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-развитие артикуляционного и голосового аппарата, речевого дыхания, слухового внимания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-формирование умения пользоваться высотой и силой голоса</w:t>
            </w:r>
          </w:p>
          <w:p w:rsidR="00FC2A61" w:rsidRPr="00744315" w:rsidRDefault="00FC2A61" w:rsidP="00782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-совершенствование грамматической структуры речи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-формирование умения согласовывать существительные и местоимения с 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глаголом, употреблять глаголы в будущем и прошедшем времени, изменять их по лицам, использовать в речи предлоги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-упражнять в употреблении нескольких вопросительных слов и несложных фраз</w:t>
            </w:r>
          </w:p>
          <w:p w:rsidR="00FC2A61" w:rsidRPr="00744315" w:rsidRDefault="00FC2A61" w:rsidP="00782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-формирование умения отвечать на простейшие и более сложные вопросы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-поощрение попыток детей по собственной инициативе или по просьбе воспитателя рассказать об изображённом на картине, о новой игрушке, о событии из личного опыта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 время игр-инсценировок формирование умения повторять несложные фразы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-формирование умения слушать небольшие рассказы</w:t>
            </w:r>
          </w:p>
          <w:p w:rsidR="00FC2A61" w:rsidRPr="00744315" w:rsidRDefault="00FC2A61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Неоднократно читать и рассказывать художественное произведения, предусмотренные программой.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Сопровождать чтение показом игрушек, картинок (</w:t>
            </w:r>
            <w:proofErr w:type="spellStart"/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фланелеграф</w:t>
            </w:r>
            <w:proofErr w:type="spellEnd"/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персонажей настольного театра и других средств наглядности, а также учить слушать художественное произведение без наглядного сопровождения.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Сопровождать чтение небольших поэтических произведений игровыми действиями. 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Приобщать к рассматриванию рисунков в книгах, побуждать называть знакомые предметы, показывать их по просьбе воспитателя, приучать задавать вопросы: «Кто (что) это?», «Что делает?». Обращать внимание детей на ребенка, рассматривающего книжку по собственной инициативе.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Предоставление  детям возможности договаривать слова, фразы при чтении воспитателем знакомых стихотворений</w:t>
            </w:r>
          </w:p>
        </w:tc>
      </w:tr>
      <w:tr w:rsidR="00FC2A61" w:rsidRPr="00744315" w:rsidTr="00FC2A61">
        <w:tc>
          <w:tcPr>
            <w:tcW w:w="15417" w:type="dxa"/>
            <w:gridSpan w:val="2"/>
          </w:tcPr>
          <w:p w:rsidR="00FC2A61" w:rsidRPr="00744315" w:rsidRDefault="00FC2A61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3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Образовательная область «художественно-эстетическое развитие»</w:t>
            </w:r>
          </w:p>
        </w:tc>
      </w:tr>
      <w:tr w:rsidR="00D46839" w:rsidRPr="00744315" w:rsidTr="00FC2A61">
        <w:tc>
          <w:tcPr>
            <w:tcW w:w="7054" w:type="dxa"/>
          </w:tcPr>
          <w:p w:rsidR="00FC2A61" w:rsidRPr="00744315" w:rsidRDefault="00FC2A61" w:rsidP="00FC2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развитию  продуктивной деятельности (рисование, лепка):</w:t>
            </w:r>
          </w:p>
          <w:p w:rsidR="00FC2A61" w:rsidRPr="00744315" w:rsidRDefault="00FC2A61" w:rsidP="00FC2A61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понятие о том, что карандашами, красками, фломастерами рисуют; из глины, пластилина, пластической массы – лепят</w:t>
            </w:r>
          </w:p>
          <w:p w:rsidR="00FC2A61" w:rsidRPr="00744315" w:rsidRDefault="00FC2A61" w:rsidP="00FC2A61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восприятие детей, обогащать сенсорный опыт путем выделения формы предметов, обведения их по контуру поочередно одной и другой рукой;</w:t>
            </w:r>
          </w:p>
          <w:p w:rsidR="00FC2A61" w:rsidRPr="00744315" w:rsidRDefault="00FC2A61" w:rsidP="00FC2A61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рисовать разные линии, пересекать их, уподобляя предметам; подводить к рисованию предметов округлой формы</w:t>
            </w:r>
          </w:p>
          <w:p w:rsidR="00FC2A61" w:rsidRPr="00744315" w:rsidRDefault="00FC2A61" w:rsidP="00FC2A61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держать карандаш и кисть свободно; правильно и бережно относиться к материалу</w:t>
            </w:r>
          </w:p>
          <w:p w:rsidR="00FC2A61" w:rsidRPr="00744315" w:rsidRDefault="00FC2A61" w:rsidP="00FC2A61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пластическими материалами; учить отламывать кусочек глины от целого куска, раскатывать его между ладонями прямыми и круговыми движениями, делать пальцами углубление, соединять две формы в один предмет</w:t>
            </w:r>
          </w:p>
          <w:p w:rsidR="00FC2A61" w:rsidRPr="00744315" w:rsidRDefault="00FC2A61" w:rsidP="00FC2A61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к аккуратному пользованию с материалами, правильно их использовать;</w:t>
            </w:r>
          </w:p>
          <w:p w:rsidR="00FC2A61" w:rsidRPr="00744315" w:rsidRDefault="00FC2A61" w:rsidP="00FC2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развитию детского творчества:</w:t>
            </w:r>
          </w:p>
          <w:p w:rsidR="00FC2A61" w:rsidRPr="00744315" w:rsidRDefault="00FC2A61" w:rsidP="00FC2A61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подводить к изображению знакомых предметов, предоставляя свободу выбора содержания и изображения побуждать задумываться над тем, что нарисовали, на что это похоже; вызывать чувство радости от штрихов и линий, которые нарисовали сами.</w:t>
            </w:r>
          </w:p>
          <w:p w:rsidR="00FC2A61" w:rsidRPr="00744315" w:rsidRDefault="00FC2A61" w:rsidP="00FC2A61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приобщению детей к изобразительному искусству:</w:t>
            </w:r>
          </w:p>
          <w:p w:rsidR="00FC2A61" w:rsidRPr="00744315" w:rsidRDefault="00FC2A61" w:rsidP="00FC2A61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народными игрушками:  матрешкой, ванькой-встанькой и другими, имеющими региональную специфику и соответствующими возрасту детей обращать внимание детей на характер игрушек, их форму, цветовое оформление</w:t>
            </w:r>
          </w:p>
          <w:p w:rsidR="00FC2A61" w:rsidRPr="00744315" w:rsidRDefault="00FC2A61" w:rsidP="00FC2A61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конструирование: Расширять знания о предметах и действиях с ними и их назначением</w:t>
            </w:r>
          </w:p>
          <w:p w:rsidR="00FC2A61" w:rsidRPr="00744315" w:rsidRDefault="00FC2A61" w:rsidP="00FC2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Общие:</w:t>
            </w:r>
          </w:p>
          <w:p w:rsidR="00FC2A61" w:rsidRPr="00744315" w:rsidRDefault="00FC2A61" w:rsidP="00FC2A61">
            <w:pPr>
              <w:numPr>
                <w:ilvl w:val="0"/>
                <w:numId w:val="2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интерес к звуку, музыкальному звуку</w:t>
            </w:r>
          </w:p>
          <w:p w:rsidR="00FC2A61" w:rsidRPr="00744315" w:rsidRDefault="00FC2A61" w:rsidP="00FC2A61">
            <w:pPr>
              <w:numPr>
                <w:ilvl w:val="0"/>
                <w:numId w:val="2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эмоциональную отзывчивость на простые музыкальные образы формировать первичные представления о свойствах музыкального звука, простейших средствах музыкальной выразительности, характере музыки</w:t>
            </w:r>
          </w:p>
          <w:p w:rsidR="00FC2A61" w:rsidRPr="00744315" w:rsidRDefault="00FC2A61" w:rsidP="00FC2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развитию музыкально-художественной  деятельности</w:t>
            </w:r>
          </w:p>
          <w:p w:rsidR="00FC2A61" w:rsidRPr="00744315" w:rsidRDefault="00FC2A61" w:rsidP="00FC2A61">
            <w:pPr>
              <w:numPr>
                <w:ilvl w:val="0"/>
                <w:numId w:val="2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 обогащать звуковой сенсорный опыт;</w:t>
            </w:r>
          </w:p>
          <w:p w:rsidR="00FC2A61" w:rsidRPr="00744315" w:rsidRDefault="00FC2A61" w:rsidP="00FC2A61">
            <w:pPr>
              <w:numPr>
                <w:ilvl w:val="0"/>
                <w:numId w:val="2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слушательский опыт, слуховую сосредоточенность, умения различать элементарный характер музыки, понимать простейшие музыкальные образы в процессе слушания соответствующей возрасту народной, классической, детской музыки, музыкально-дидактических игр развивать элементарные вокальные певческие умения в процессе подпевания взрослому; учить петь без напряжения, не форсировать звук и не выкрикивать отдельные слова; слушать вступление и заключение;</w:t>
            </w:r>
          </w:p>
          <w:p w:rsidR="00FC2A61" w:rsidRPr="00744315" w:rsidRDefault="00FC2A61" w:rsidP="00FC2A61">
            <w:pPr>
              <w:numPr>
                <w:ilvl w:val="0"/>
                <w:numId w:val="2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эмоциональность и образность восприятия музыки через движение</w:t>
            </w:r>
          </w:p>
          <w:p w:rsidR="00FC2A61" w:rsidRPr="00744315" w:rsidRDefault="00FC2A61" w:rsidP="00FC2A61">
            <w:pPr>
              <w:numPr>
                <w:ilvl w:val="0"/>
                <w:numId w:val="2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музыке, желание ее слушать и подпевать, выполнять простейшие танцевальные движения</w:t>
            </w:r>
          </w:p>
          <w:p w:rsidR="00FC2A61" w:rsidRPr="00744315" w:rsidRDefault="00FC2A61" w:rsidP="00FC2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приобщению детей к музыкальному искусству</w:t>
            </w:r>
          </w:p>
          <w:p w:rsidR="00FC2A61" w:rsidRPr="00744315" w:rsidRDefault="00FC2A61" w:rsidP="00FC2A61">
            <w:pPr>
              <w:numPr>
                <w:ilvl w:val="0"/>
                <w:numId w:val="25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вслушиваться в музыку; стимулировать интерес к слушанию песен и отдельных пьес изобразительного характера; слушать произведения как созданные композиторами специально для малышей, так и классическую музыку</w:t>
            </w:r>
          </w:p>
          <w:p w:rsidR="00FC2A61" w:rsidRPr="00744315" w:rsidRDefault="00FC2A61" w:rsidP="00FC2A61">
            <w:pPr>
              <w:numPr>
                <w:ilvl w:val="0"/>
                <w:numId w:val="25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обогащать слуховой опыт детей в процессе слушания знакомых мелодии, звучащих на разных </w:t>
            </w: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нструментах</w:t>
            </w:r>
            <w:proofErr w:type="spellEnd"/>
          </w:p>
          <w:p w:rsidR="00D46839" w:rsidRPr="00744315" w:rsidRDefault="00D46839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D46839" w:rsidRPr="00744315" w:rsidRDefault="00FC2A61" w:rsidP="00782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НОД</w:t>
            </w:r>
            <w:proofErr w:type="gramStart"/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Праздники, развлечения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в повседневной жизни: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-другие занятия -театрализованная деятельность слушание музыкальных произведений в группе прогулка(подпевание знакомых песен, попевок) детские игры, забавы, потешки  рассматривание картинок, иллюстраций в детских книгах, репродукций, предметов окружающей действительности;</w:t>
            </w:r>
          </w:p>
          <w:p w:rsidR="00FC2A61" w:rsidRPr="00744315" w:rsidRDefault="00FC2A61" w:rsidP="00782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музыки: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утренней гимнастике и физкультурных занятиях; на музыкальных занятиях; во время умывания на других занятиях (ознакомление с окружающим миром, развитие речи, изобразительная деятельность) во время  прогулки (в теплое время) в сюжетно-ролевых играх перед дневным сном на праздниках и развлечениях</w:t>
            </w:r>
          </w:p>
          <w:p w:rsidR="00FC2A61" w:rsidRPr="00744315" w:rsidRDefault="00FC2A61" w:rsidP="00782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-развитие активности детей при подпевании и пении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-развитие умение подпевать фразы в песне (совместно с воспитателем). Постепенное приучение к сольному пению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(рисование, лепка)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предметами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в </w:t>
            </w:r>
            <w:proofErr w:type="spellStart"/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изоуголке</w:t>
            </w:r>
            <w:proofErr w:type="spellEnd"/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различных естественно возникающих ситуаций  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воспитателя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Игры-занятия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предметами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эстетически привлекательных объектов природы, народных игрушек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 из песка</w:t>
            </w:r>
          </w:p>
          <w:p w:rsidR="00FC2A61" w:rsidRPr="00744315" w:rsidRDefault="00FC2A61" w:rsidP="00FC2A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вызывать интерес к рисованию, лепке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привлекать внимание  детей к изображенным ими на бумаге линиям, вылепленным предметам, побуждая задуматься над тем, что они нарисовали, слепили, на что это похоже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побуждать к дополнению нарисованного изображения характерными деталями</w:t>
            </w:r>
          </w:p>
          <w:p w:rsidR="00FC2A61" w:rsidRPr="00744315" w:rsidRDefault="00290BF0" w:rsidP="00FC2A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рассматривать иллюстрации художников к произведениям детской литературы,</w:t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знакомить с народными игрушками</w:t>
            </w:r>
          </w:p>
          <w:p w:rsidR="00290BF0" w:rsidRPr="00744315" w:rsidRDefault="00290BF0" w:rsidP="00FC2A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163E5D" w:rsidRPr="00744315" w:rsidRDefault="00163E5D" w:rsidP="0078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/>
      </w:tblPr>
      <w:tblGrid>
        <w:gridCol w:w="15648"/>
      </w:tblGrid>
      <w:tr w:rsidR="00786ABD" w:rsidRPr="00744315" w:rsidTr="00FD3296">
        <w:trPr>
          <w:trHeight w:val="5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ABD" w:rsidRPr="00744315" w:rsidRDefault="00786ABD" w:rsidP="0029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 педагогического коллектива с учетом региональных особенностей в группе раннего возраста.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 по краеведению с учетом региональных особенностей «Родной край» 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направлено на достижение цели по формированию целостных представлений о родном крае через решение следующих задач: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приобщение к истории возникновения родного города (села);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представлений о достопримечательностях родного города (села);  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государственных символах.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воспитание любви к родному дому, семье, уважения к родителям и их труду.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и развитие интереса к фольклору и произведениям русских – народных писателей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и развитие познавательного интереса к народному творчеству и миру ремесел;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представлений о животном и растительном мире родного края.</w:t>
            </w:r>
          </w:p>
          <w:p w:rsidR="00786ABD" w:rsidRPr="00744315" w:rsidRDefault="00786ABD" w:rsidP="0029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Планируемые итоговые результаты освоения образовательной деятельности  по краеведению      «Родной край »: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первичные представления о своей семье, родном крае, (ближайшем социуме), городе Ростове-на-дону: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заботу о своей семье;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первичные представления о родном крае;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может рассказать о своем родном селе, назвать его;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государственную символику;</w:t>
            </w:r>
          </w:p>
          <w:p w:rsidR="00786ABD" w:rsidRPr="00744315" w:rsidRDefault="00786ABD" w:rsidP="0029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представителей растительного и животного мира своего района.</w:t>
            </w:r>
          </w:p>
        </w:tc>
      </w:tr>
      <w:tr w:rsidR="00786ABD" w:rsidRPr="00744315" w:rsidTr="00FD3296">
        <w:tblPrEx>
          <w:shd w:val="clear" w:color="auto" w:fill="FFFFFF"/>
        </w:tblPrEx>
        <w:trPr>
          <w:trHeight w:val="10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ABD" w:rsidRPr="00744315" w:rsidRDefault="00786ABD" w:rsidP="0078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 режима пребывания детей в образовательном учреждении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Режим дня установлен ДОУ самостоятельно с учетом:</w:t>
            </w:r>
          </w:p>
          <w:p w:rsidR="00786ABD" w:rsidRPr="00744315" w:rsidRDefault="00786ABD" w:rsidP="0029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времени пребывания детей в группе;</w:t>
            </w:r>
          </w:p>
          <w:p w:rsidR="00786ABD" w:rsidRPr="00744315" w:rsidRDefault="00786ABD" w:rsidP="0029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действующих СанПиН (Санитарно-эпидемиологические правила и нормативы СанПиН 2.4.1.2660 - 10(утв. Постановлением Главного государственного санитарного врача РФ от 20.12. 2010 г № 154))</w:t>
            </w:r>
          </w:p>
          <w:p w:rsidR="00786ABD" w:rsidRPr="00744315" w:rsidRDefault="00786ABD" w:rsidP="00290BF0">
            <w:pPr>
              <w:spacing w:after="0" w:line="240" w:lineRule="auto"/>
              <w:ind w:left="72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дошкольного учреждения устанавливается Учредителем. Это 5-дневная рабочая неделя, общая длительность рабочего дня – 12 часов (с 7.00 до 19.00). Выходные дни: суббота, воскресенье, нерабочие праздничные дни РФ.</w:t>
            </w:r>
          </w:p>
          <w:p w:rsidR="00786ABD" w:rsidRPr="00744315" w:rsidRDefault="00786ABD" w:rsidP="00290BF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 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 Чем ближе к  индивидуальным особенностям ребёнка режим детского сада, тем комфортнее он себя чувствует, тем лучше его настроение и выше активность.</w:t>
            </w:r>
          </w:p>
          <w:p w:rsidR="00786ABD" w:rsidRPr="00744315" w:rsidRDefault="00786ABD" w:rsidP="00290BF0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Гибкий режим подразумевает учет всех возможных ситуаций: плохую погоду, желание родителей забирать ребенка в удобное для них время, карантины и периоды повышенной заболеваемости. Но при этом основные компоненты режима дня (дневной сон, бодрствование, интервалы между приемами пищи, ночной сон и общее время прогулки) остаются неизменными.</w:t>
            </w:r>
          </w:p>
          <w:p w:rsidR="00786ABD" w:rsidRPr="00744315" w:rsidRDefault="00786ABD" w:rsidP="00290BF0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 в ДОУ начинается 1 сентября и заканчивается 31 мая.</w:t>
            </w:r>
          </w:p>
          <w:p w:rsidR="00786ABD" w:rsidRPr="00744315" w:rsidRDefault="00786ABD" w:rsidP="0074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315" w:rsidRPr="00744315" w:rsidRDefault="00744315" w:rsidP="0074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психоэмоциональной разгрузки:</w:t>
            </w:r>
          </w:p>
          <w:p w:rsidR="00744315" w:rsidRPr="00744315" w:rsidRDefault="00744315" w:rsidP="00744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 30 октября  202</w:t>
            </w:r>
            <w:r w:rsidR="00F2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05. ноября 202</w:t>
            </w:r>
            <w:r w:rsidR="00F2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44315" w:rsidRPr="00744315" w:rsidRDefault="00B841C2" w:rsidP="00744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 29 декабря 202</w:t>
            </w:r>
            <w:r w:rsidR="00F2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08</w:t>
            </w:r>
            <w:r w:rsidR="00744315" w:rsidRPr="0074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202</w:t>
            </w:r>
            <w:r w:rsidR="00F2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4315" w:rsidRPr="0074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44315" w:rsidRPr="00744315" w:rsidRDefault="00744315" w:rsidP="00744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 25 марта 202</w:t>
            </w:r>
            <w:r w:rsidR="00F2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29 марта 202</w:t>
            </w:r>
            <w:r w:rsidR="00F2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44315" w:rsidRPr="00744315" w:rsidRDefault="00744315" w:rsidP="00744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32"/>
      <w:bookmarkStart w:id="3" w:name="8fe0a5bbb3cc11e3fda854f98efc335970a2a0c8"/>
      <w:bookmarkEnd w:id="2"/>
      <w:bookmarkEnd w:id="3"/>
    </w:p>
    <w:p w:rsidR="00165D0B" w:rsidRDefault="00165D0B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D0B" w:rsidRPr="00744315" w:rsidRDefault="00165D0B" w:rsidP="00B84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родителей, предусматривающая личностно-ориентированные подходы к организации всех видов детской деятельности (режим дня, физкультурно-оздоровительная работа в образовательном учреждении, организация двигательного режима, режим питания)</w:t>
      </w:r>
    </w:p>
    <w:p w:rsidR="00165D0B" w:rsidRPr="00744315" w:rsidRDefault="00165D0B" w:rsidP="00165D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</w:t>
      </w:r>
    </w:p>
    <w:p w:rsidR="00165D0B" w:rsidRDefault="00165D0B" w:rsidP="00165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образовательной деятельности</w:t>
      </w:r>
    </w:p>
    <w:p w:rsidR="00165D0B" w:rsidRDefault="00165D0B" w:rsidP="00165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832" w:type="dxa"/>
        <w:tblInd w:w="2430" w:type="dxa"/>
        <w:tblCellMar>
          <w:left w:w="0" w:type="dxa"/>
          <w:right w:w="0" w:type="dxa"/>
        </w:tblCellMar>
        <w:tblLook w:val="04A0"/>
      </w:tblPr>
      <w:tblGrid>
        <w:gridCol w:w="4887"/>
        <w:gridCol w:w="3945"/>
      </w:tblGrid>
      <w:tr w:rsidR="00165D0B" w:rsidRPr="00744315" w:rsidTr="00165D0B">
        <w:trPr>
          <w:trHeight w:val="620"/>
        </w:trPr>
        <w:tc>
          <w:tcPr>
            <w:tcW w:w="8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в первой младшей группе № 1</w:t>
            </w:r>
          </w:p>
        </w:tc>
      </w:tr>
      <w:tr w:rsidR="00165D0B" w:rsidRPr="00744315" w:rsidTr="00165D0B">
        <w:trPr>
          <w:trHeight w:val="600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165D0B" w:rsidRPr="00744315" w:rsidTr="00165D0B">
        <w:trPr>
          <w:trHeight w:val="680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B841C2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165D0B" w:rsidRPr="00744315" w:rsidTr="00165D0B">
        <w:trPr>
          <w:trHeight w:val="700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B841C2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165D0B" w:rsidRPr="00744315" w:rsidTr="00165D0B">
        <w:trPr>
          <w:trHeight w:val="400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B841C2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165D0B" w:rsidRPr="00744315" w:rsidTr="00165D0B">
        <w:trPr>
          <w:trHeight w:val="380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B841C2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165D0B" w:rsidRPr="00744315" w:rsidTr="00165D0B">
        <w:trPr>
          <w:trHeight w:val="440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B841C2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165D0B" w:rsidRPr="00744315" w:rsidTr="00165D0B">
        <w:trPr>
          <w:trHeight w:val="400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B841C2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165D0B" w:rsidRPr="00744315" w:rsidTr="00165D0B">
        <w:trPr>
          <w:trHeight w:val="440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B841C2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 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</w:tc>
      </w:tr>
      <w:tr w:rsidR="00165D0B" w:rsidRPr="00744315" w:rsidTr="00165D0B">
        <w:trPr>
          <w:trHeight w:val="360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B841C2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0B" w:rsidRPr="00744315" w:rsidRDefault="00165D0B" w:rsidP="00165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</w:tbl>
    <w:p w:rsidR="00165D0B" w:rsidRDefault="00165D0B" w:rsidP="00165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3031" w:rsidRPr="008F4063" w:rsidRDefault="00573031" w:rsidP="0057303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4063">
        <w:rPr>
          <w:rFonts w:ascii="Times New Roman" w:hAnsi="Times New Roman" w:cs="Times New Roman"/>
          <w:b/>
          <w:sz w:val="24"/>
          <w:szCs w:val="28"/>
        </w:rPr>
        <w:t>Расписание НОД воспитанников на 202</w:t>
      </w:r>
      <w:r w:rsidR="005A444A">
        <w:rPr>
          <w:rFonts w:ascii="Times New Roman" w:hAnsi="Times New Roman" w:cs="Times New Roman"/>
          <w:b/>
          <w:sz w:val="24"/>
          <w:szCs w:val="28"/>
        </w:rPr>
        <w:t>5</w:t>
      </w:r>
      <w:r w:rsidRPr="008F4063">
        <w:rPr>
          <w:rFonts w:ascii="Times New Roman" w:hAnsi="Times New Roman" w:cs="Times New Roman"/>
          <w:b/>
          <w:sz w:val="24"/>
          <w:szCs w:val="28"/>
        </w:rPr>
        <w:t>-202</w:t>
      </w:r>
      <w:r w:rsidR="005A444A">
        <w:rPr>
          <w:rFonts w:ascii="Times New Roman" w:hAnsi="Times New Roman" w:cs="Times New Roman"/>
          <w:b/>
          <w:sz w:val="24"/>
          <w:szCs w:val="28"/>
        </w:rPr>
        <w:t>6</w:t>
      </w:r>
      <w:r w:rsidRPr="008F4063">
        <w:rPr>
          <w:rFonts w:ascii="Times New Roman" w:hAnsi="Times New Roman" w:cs="Times New Roman"/>
          <w:b/>
          <w:sz w:val="24"/>
          <w:szCs w:val="28"/>
        </w:rPr>
        <w:t xml:space="preserve"> уч.</w:t>
      </w:r>
      <w:r w:rsidR="005A444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4063">
        <w:rPr>
          <w:rFonts w:ascii="Times New Roman" w:hAnsi="Times New Roman" w:cs="Times New Roman"/>
          <w:b/>
          <w:sz w:val="24"/>
          <w:szCs w:val="28"/>
        </w:rPr>
        <w:t xml:space="preserve">год </w:t>
      </w:r>
    </w:p>
    <w:p w:rsidR="00573031" w:rsidRPr="008F4063" w:rsidRDefault="00573031" w:rsidP="0057303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4063">
        <w:rPr>
          <w:rFonts w:ascii="Times New Roman" w:hAnsi="Times New Roman" w:cs="Times New Roman"/>
          <w:b/>
          <w:sz w:val="24"/>
          <w:szCs w:val="28"/>
        </w:rPr>
        <w:t xml:space="preserve">1 младшая группа № </w:t>
      </w:r>
      <w:r w:rsidR="00B059B0">
        <w:rPr>
          <w:rFonts w:ascii="Times New Roman" w:hAnsi="Times New Roman" w:cs="Times New Roman"/>
          <w:b/>
          <w:sz w:val="24"/>
          <w:szCs w:val="28"/>
        </w:rPr>
        <w:t>1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5"/>
        <w:gridCol w:w="3722"/>
        <w:gridCol w:w="2344"/>
      </w:tblGrid>
      <w:tr w:rsidR="00573031" w:rsidRPr="008F4063" w:rsidTr="00573031">
        <w:tc>
          <w:tcPr>
            <w:tcW w:w="2865" w:type="dxa"/>
            <w:shd w:val="clear" w:color="auto" w:fill="auto"/>
          </w:tcPr>
          <w:p w:rsidR="00573031" w:rsidRPr="008F4063" w:rsidRDefault="00573031" w:rsidP="005730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Дни недели</w:t>
            </w:r>
          </w:p>
        </w:tc>
        <w:tc>
          <w:tcPr>
            <w:tcW w:w="3722" w:type="dxa"/>
            <w:shd w:val="clear" w:color="auto" w:fill="auto"/>
          </w:tcPr>
          <w:p w:rsidR="00573031" w:rsidRPr="008F4063" w:rsidRDefault="00573031" w:rsidP="005730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Образовательная деятельность</w:t>
            </w:r>
          </w:p>
        </w:tc>
        <w:tc>
          <w:tcPr>
            <w:tcW w:w="2344" w:type="dxa"/>
            <w:shd w:val="clear" w:color="auto" w:fill="auto"/>
          </w:tcPr>
          <w:p w:rsidR="00573031" w:rsidRPr="008F4063" w:rsidRDefault="00573031" w:rsidP="005730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</w:tr>
      <w:tr w:rsidR="00471196" w:rsidRPr="008F4063" w:rsidTr="00573031">
        <w:tc>
          <w:tcPr>
            <w:tcW w:w="2865" w:type="dxa"/>
            <w:shd w:val="clear" w:color="auto" w:fill="auto"/>
          </w:tcPr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3722" w:type="dxa"/>
            <w:shd w:val="clear" w:color="auto" w:fill="auto"/>
          </w:tcPr>
          <w:p w:rsidR="00471196" w:rsidRDefault="005A444A" w:rsidP="005A44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Ознакомление с окружающим миром </w:t>
            </w:r>
          </w:p>
          <w:p w:rsidR="005A444A" w:rsidRPr="00471196" w:rsidRDefault="005A444A" w:rsidP="005A44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речи</w:t>
            </w:r>
          </w:p>
        </w:tc>
        <w:tc>
          <w:tcPr>
            <w:tcW w:w="2344" w:type="dxa"/>
            <w:shd w:val="clear" w:color="auto" w:fill="auto"/>
          </w:tcPr>
          <w:p w:rsid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9.00-9.10</w:t>
            </w:r>
          </w:p>
          <w:p w:rsidR="005A444A" w:rsidRDefault="005A444A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A444A" w:rsidRPr="00471196" w:rsidRDefault="005A444A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9.30-9.40</w:t>
            </w:r>
          </w:p>
        </w:tc>
      </w:tr>
      <w:tr w:rsidR="00471196" w:rsidRPr="008F4063" w:rsidTr="00573031">
        <w:tc>
          <w:tcPr>
            <w:tcW w:w="2865" w:type="dxa"/>
            <w:shd w:val="clear" w:color="auto" w:fill="auto"/>
          </w:tcPr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3722" w:type="dxa"/>
            <w:shd w:val="clear" w:color="auto" w:fill="auto"/>
          </w:tcPr>
          <w:p w:rsidR="00471196" w:rsidRDefault="005A444A" w:rsidP="005A44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Физкультура в помещении</w:t>
            </w:r>
          </w:p>
          <w:p w:rsidR="005A444A" w:rsidRPr="00471196" w:rsidRDefault="005A444A" w:rsidP="005A44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Музыка</w:t>
            </w:r>
          </w:p>
        </w:tc>
        <w:tc>
          <w:tcPr>
            <w:tcW w:w="2344" w:type="dxa"/>
            <w:shd w:val="clear" w:color="auto" w:fill="auto"/>
          </w:tcPr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9.00-9.10</w:t>
            </w:r>
          </w:p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9.30-9.40</w:t>
            </w:r>
          </w:p>
        </w:tc>
      </w:tr>
      <w:tr w:rsidR="00471196" w:rsidRPr="008F4063" w:rsidTr="00573031">
        <w:tc>
          <w:tcPr>
            <w:tcW w:w="2865" w:type="dxa"/>
            <w:shd w:val="clear" w:color="auto" w:fill="auto"/>
          </w:tcPr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СРЕДА</w:t>
            </w:r>
          </w:p>
        </w:tc>
        <w:tc>
          <w:tcPr>
            <w:tcW w:w="3722" w:type="dxa"/>
            <w:shd w:val="clear" w:color="auto" w:fill="auto"/>
          </w:tcPr>
          <w:p w:rsidR="00471196" w:rsidRDefault="005A444A" w:rsidP="005A44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речи</w:t>
            </w:r>
          </w:p>
          <w:p w:rsidR="005A444A" w:rsidRPr="00471196" w:rsidRDefault="005A444A" w:rsidP="005A44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Физкультура в помещении</w:t>
            </w:r>
          </w:p>
        </w:tc>
        <w:tc>
          <w:tcPr>
            <w:tcW w:w="2344" w:type="dxa"/>
            <w:shd w:val="clear" w:color="auto" w:fill="auto"/>
          </w:tcPr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9.00-9.10</w:t>
            </w:r>
          </w:p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9.30-9.40</w:t>
            </w:r>
          </w:p>
        </w:tc>
      </w:tr>
      <w:tr w:rsidR="00471196" w:rsidRPr="008F4063" w:rsidTr="00573031">
        <w:tc>
          <w:tcPr>
            <w:tcW w:w="2865" w:type="dxa"/>
            <w:shd w:val="clear" w:color="auto" w:fill="auto"/>
          </w:tcPr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3722" w:type="dxa"/>
            <w:shd w:val="clear" w:color="auto" w:fill="auto"/>
          </w:tcPr>
          <w:p w:rsidR="00471196" w:rsidRDefault="005A444A" w:rsidP="005A44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</w:t>
            </w:r>
          </w:p>
          <w:p w:rsidR="005A444A" w:rsidRPr="00471196" w:rsidRDefault="005A444A" w:rsidP="005A44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2344" w:type="dxa"/>
            <w:shd w:val="clear" w:color="auto" w:fill="auto"/>
          </w:tcPr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9.00-9.10</w:t>
            </w:r>
          </w:p>
          <w:p w:rsidR="00471196" w:rsidRPr="00471196" w:rsidRDefault="00471196" w:rsidP="005A44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  <w:r w:rsidR="005A444A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-9.</w:t>
            </w:r>
            <w:r w:rsidR="005A444A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471196" w:rsidRPr="008F4063" w:rsidTr="00573031">
        <w:tc>
          <w:tcPr>
            <w:tcW w:w="2865" w:type="dxa"/>
            <w:shd w:val="clear" w:color="auto" w:fill="auto"/>
          </w:tcPr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3722" w:type="dxa"/>
            <w:shd w:val="clear" w:color="auto" w:fill="auto"/>
          </w:tcPr>
          <w:p w:rsidR="00471196" w:rsidRDefault="005A444A" w:rsidP="005A44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Конструирование/лепка</w:t>
            </w:r>
          </w:p>
          <w:p w:rsidR="005A444A" w:rsidRPr="00471196" w:rsidRDefault="005A444A" w:rsidP="005A44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Физкультура на прогулке</w:t>
            </w:r>
          </w:p>
        </w:tc>
        <w:tc>
          <w:tcPr>
            <w:tcW w:w="2344" w:type="dxa"/>
            <w:shd w:val="clear" w:color="auto" w:fill="auto"/>
          </w:tcPr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196">
              <w:rPr>
                <w:rFonts w:ascii="Times New Roman" w:hAnsi="Times New Roman" w:cs="Times New Roman"/>
                <w:sz w:val="24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-9.10</w:t>
            </w:r>
          </w:p>
          <w:p w:rsidR="00471196" w:rsidRPr="00471196" w:rsidRDefault="00471196" w:rsidP="00471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65D0B" w:rsidRDefault="00165D0B" w:rsidP="00165D0B">
      <w:pPr>
        <w:tabs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31" w:rsidRPr="008F4063" w:rsidRDefault="00573031" w:rsidP="005730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4063">
        <w:rPr>
          <w:rFonts w:ascii="Times New Roman" w:hAnsi="Times New Roman" w:cs="Times New Roman"/>
          <w:b/>
          <w:bCs/>
          <w:sz w:val="24"/>
          <w:szCs w:val="28"/>
        </w:rPr>
        <w:t>Режим пребывания в МБДОУ № 251 для детей 2 – 3 лет</w:t>
      </w:r>
    </w:p>
    <w:p w:rsidR="00573031" w:rsidRPr="008F4063" w:rsidRDefault="00573031" w:rsidP="005730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4063">
        <w:rPr>
          <w:rFonts w:ascii="Times New Roman" w:hAnsi="Times New Roman" w:cs="Times New Roman"/>
          <w:b/>
          <w:bCs/>
          <w:sz w:val="24"/>
          <w:szCs w:val="28"/>
        </w:rPr>
        <w:t>группа</w:t>
      </w:r>
    </w:p>
    <w:p w:rsidR="00573031" w:rsidRPr="008F4063" w:rsidRDefault="00573031" w:rsidP="005730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4063">
        <w:rPr>
          <w:rFonts w:ascii="Times New Roman" w:hAnsi="Times New Roman" w:cs="Times New Roman"/>
          <w:b/>
          <w:bCs/>
          <w:sz w:val="24"/>
          <w:szCs w:val="28"/>
        </w:rPr>
        <w:t>Сентябрь -Май</w:t>
      </w:r>
    </w:p>
    <w:p w:rsidR="00573031" w:rsidRPr="008F4063" w:rsidRDefault="00573031" w:rsidP="005730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8931" w:type="dxa"/>
        <w:tblInd w:w="2376" w:type="dxa"/>
        <w:tblLook w:val="04A0"/>
      </w:tblPr>
      <w:tblGrid>
        <w:gridCol w:w="7088"/>
        <w:gridCol w:w="1843"/>
      </w:tblGrid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8F4063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Режимные моменты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8F4063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Время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Прием детей, свободная игра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7.00 - 8.00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Утренняя гимнастика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8.00 – 8.10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tabs>
                <w:tab w:val="left" w:pos="48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Подготовка к завтраку, завтрак, дежурство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8.10 – 8.40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tabs>
                <w:tab w:val="left" w:pos="48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b/>
                <w:sz w:val="24"/>
                <w:szCs w:val="28"/>
              </w:rPr>
              <w:t>Утренний круг</w:t>
            </w: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, подготовка к занятиям, занятия по подгруппам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8.40 – 9.00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Игры, кружки, занятия со специалистами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9.00 – 10.00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Второй завтрак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10.00 – 10.10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10.10 – 11.20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Возвращение с прогулки, игры, занятия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11.20 – 11.45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Подготовка к обеду, обед, дежурство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11.45 – 12.20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12.20 – 15.00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 xml:space="preserve">Постепенный подъем, профилактические </w:t>
            </w:r>
            <w:proofErr w:type="spellStart"/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физкультурно</w:t>
            </w:r>
            <w:proofErr w:type="spellEnd"/>
            <w:r w:rsidRPr="008F4063">
              <w:rPr>
                <w:rFonts w:ascii="Times New Roman" w:hAnsi="Times New Roman" w:cs="Times New Roman"/>
                <w:sz w:val="24"/>
                <w:szCs w:val="28"/>
              </w:rPr>
              <w:t xml:space="preserve"> – оздоровительные процедуры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15.00 – 15.15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Подготовка к полднику, полдник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15.15 – 15.25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Игры, кружки, занятия со специалистами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15.25 – 16.15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b/>
                <w:sz w:val="24"/>
                <w:szCs w:val="28"/>
              </w:rPr>
              <w:t>Вечерний круг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16.15 – 16.20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16.20 – 17.30</w:t>
            </w:r>
          </w:p>
        </w:tc>
      </w:tr>
      <w:tr w:rsidR="00573031" w:rsidRPr="008F4063" w:rsidTr="00573031">
        <w:tc>
          <w:tcPr>
            <w:tcW w:w="7088" w:type="dxa"/>
          </w:tcPr>
          <w:p w:rsidR="00573031" w:rsidRPr="008F4063" w:rsidRDefault="00573031" w:rsidP="005730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Возвращение с прогулки, подготовка к ужину, ужин, уход детей домой</w:t>
            </w:r>
          </w:p>
        </w:tc>
        <w:tc>
          <w:tcPr>
            <w:tcW w:w="1843" w:type="dxa"/>
          </w:tcPr>
          <w:p w:rsidR="00573031" w:rsidRPr="008F4063" w:rsidRDefault="00573031" w:rsidP="005730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4063">
              <w:rPr>
                <w:rFonts w:ascii="Times New Roman" w:hAnsi="Times New Roman" w:cs="Times New Roman"/>
                <w:sz w:val="24"/>
                <w:szCs w:val="28"/>
              </w:rPr>
              <w:t>17.30 – 19.00</w:t>
            </w:r>
          </w:p>
        </w:tc>
      </w:tr>
    </w:tbl>
    <w:p w:rsidR="00165D0B" w:rsidRDefault="00165D0B" w:rsidP="00165D0B">
      <w:pPr>
        <w:tabs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0B" w:rsidRDefault="00165D0B" w:rsidP="00165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31" w:rsidRPr="008F4063" w:rsidRDefault="00573031" w:rsidP="005730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4063">
        <w:rPr>
          <w:rFonts w:ascii="Times New Roman" w:hAnsi="Times New Roman" w:cs="Times New Roman"/>
          <w:b/>
          <w:bCs/>
          <w:sz w:val="24"/>
          <w:szCs w:val="28"/>
        </w:rPr>
        <w:lastRenderedPageBreak/>
        <w:t>Режим пребывания в МБДОУ № 251 для детей 2 – 3 лет</w:t>
      </w:r>
    </w:p>
    <w:p w:rsidR="00573031" w:rsidRPr="008F4063" w:rsidRDefault="00573031" w:rsidP="005730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4063">
        <w:rPr>
          <w:rFonts w:ascii="Times New Roman" w:hAnsi="Times New Roman" w:cs="Times New Roman"/>
          <w:b/>
          <w:bCs/>
          <w:sz w:val="24"/>
          <w:szCs w:val="28"/>
        </w:rPr>
        <w:t>группа</w:t>
      </w:r>
    </w:p>
    <w:p w:rsidR="00573031" w:rsidRPr="008F4063" w:rsidRDefault="00573031" w:rsidP="005730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Теплый период</w:t>
      </w:r>
    </w:p>
    <w:p w:rsidR="00165D0B" w:rsidRDefault="00165D0B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89" w:type="dxa"/>
        <w:tblInd w:w="2518" w:type="dxa"/>
        <w:tblCellMar>
          <w:left w:w="0" w:type="dxa"/>
          <w:right w:w="0" w:type="dxa"/>
        </w:tblCellMar>
        <w:tblLook w:val="04A0"/>
      </w:tblPr>
      <w:tblGrid>
        <w:gridCol w:w="6946"/>
        <w:gridCol w:w="1843"/>
      </w:tblGrid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573031" w:rsidRDefault="00165D0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D0B" w:rsidRPr="00573031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на участке, осмотр, игры, индивидуальная  работа, утренняя гимнастика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7.00-8.10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8.10-8.40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образовательной деятельности</w:t>
            </w:r>
            <w:r w:rsidR="0062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утренний круг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8.40-9.00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логопедические занятия, занятия (</w:t>
            </w: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физ.) по подгруппам.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</w:tr>
      <w:tr w:rsidR="0062347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47B" w:rsidRPr="00744315" w:rsidRDefault="0062347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47B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10.00-10.10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62347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прогулке. </w:t>
            </w:r>
            <w:r w:rsidR="00165D0B"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(игры, совместная и самостоятельная деятельность, труд, наблюдения, подвижные игры)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10.10-11.30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11.30-11.45</w:t>
            </w:r>
          </w:p>
          <w:p w:rsidR="00165D0B" w:rsidRPr="00744315" w:rsidRDefault="00165D0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11.45-12.15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12.15-15.00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 детей, </w:t>
            </w: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коррегирующая</w:t>
            </w:r>
            <w:proofErr w:type="spellEnd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гимнастика, закаливание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15.00-15.20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деятельность, индивидуальные  занятия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15.20-15.30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15.30-15.50</w:t>
            </w:r>
          </w:p>
        </w:tc>
      </w:tr>
      <w:tr w:rsidR="00165D0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62347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D0B" w:rsidRPr="00744315" w:rsidRDefault="00165D0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</w:t>
            </w:r>
            <w:r w:rsidR="0062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</w:tr>
      <w:tr w:rsidR="0062347B" w:rsidRPr="00744315" w:rsidTr="00573031">
        <w:trPr>
          <w:trHeight w:val="420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47B" w:rsidRDefault="0062347B" w:rsidP="001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подготовка к ужину, ужин., уход детей домой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17.30-19.00</w:t>
            </w:r>
          </w:p>
        </w:tc>
      </w:tr>
    </w:tbl>
    <w:p w:rsidR="00165D0B" w:rsidRDefault="00165D0B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1C2" w:rsidRDefault="00B841C2" w:rsidP="00165D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41C2" w:rsidRDefault="00B841C2" w:rsidP="00165D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47B" w:rsidRPr="00B841C2" w:rsidRDefault="0062347B" w:rsidP="00165D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улучшения здоровья детей</w:t>
      </w:r>
    </w:p>
    <w:tbl>
      <w:tblPr>
        <w:tblW w:w="13117" w:type="dxa"/>
        <w:tblInd w:w="1119" w:type="dxa"/>
        <w:tblCellMar>
          <w:left w:w="0" w:type="dxa"/>
          <w:right w:w="0" w:type="dxa"/>
        </w:tblCellMar>
        <w:tblLook w:val="04A0"/>
      </w:tblPr>
      <w:tblGrid>
        <w:gridCol w:w="445"/>
        <w:gridCol w:w="3782"/>
        <w:gridCol w:w="1210"/>
        <w:gridCol w:w="332"/>
        <w:gridCol w:w="1410"/>
        <w:gridCol w:w="741"/>
        <w:gridCol w:w="63"/>
        <w:gridCol w:w="1867"/>
        <w:gridCol w:w="3267"/>
      </w:tblGrid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 индивидуальных особенностей детей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="0062347B"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="0062347B"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</w:t>
            </w:r>
          </w:p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1-3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дневного сна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 с включением подвижных игровых упражнений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– ритмические занятия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досуг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Физ.Инструктор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Физ.Инструктор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 по физическому совершенствованию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2-3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Физ.Инструктор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психического здоровья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приемов релаксации: минуты тишины, музыкальные паузы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Нетрадиционные формы оздоровления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Дыхательная гимнастика в 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игровой форме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rPr>
          <w:trHeight w:val="340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фитонцидов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Чесночно</w:t>
            </w:r>
            <w:proofErr w:type="spellEnd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луковые  закуски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 март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Ароматизация помещений   (чесноком)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 (облегченная одежда, одежда соответствует сезону года)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 на воздухе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босиком по траве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 август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босиком по «дорожке здоровья»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 август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водой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672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Витаминизация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2347B"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оливитамины</w:t>
            </w:r>
          </w:p>
        </w:tc>
        <w:tc>
          <w:tcPr>
            <w:tcW w:w="154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215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197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Природные адаптогены</w:t>
            </w:r>
          </w:p>
        </w:tc>
      </w:tr>
      <w:tr w:rsidR="0062347B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47B" w:rsidRPr="00744315" w:rsidRDefault="0062347B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Коррекционная работа</w:t>
            </w:r>
          </w:p>
        </w:tc>
      </w:tr>
      <w:tr w:rsidR="00573031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573031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ребристой дорожке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Физ.инструктор</w:t>
            </w:r>
          </w:p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медсестра</w:t>
            </w:r>
          </w:p>
        </w:tc>
      </w:tr>
      <w:tr w:rsidR="00573031" w:rsidRPr="00744315" w:rsidTr="0057303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плоскостопия и формирование правильной осанки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</w:tbl>
    <w:p w:rsidR="0062347B" w:rsidRDefault="0062347B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01D" w:rsidRDefault="0049701D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оздоровительных мероприятий</w:t>
      </w:r>
    </w:p>
    <w:p w:rsidR="0049701D" w:rsidRPr="00744315" w:rsidRDefault="0049701D" w:rsidP="0049701D">
      <w:pPr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4" w:name="37"/>
      <w:bookmarkStart w:id="5" w:name="677c593d73e229c16dfc6de5348d7c21534e9c6f"/>
      <w:bookmarkEnd w:id="4"/>
      <w:bookmarkEnd w:id="5"/>
    </w:p>
    <w:tbl>
      <w:tblPr>
        <w:tblW w:w="13278" w:type="dxa"/>
        <w:tblInd w:w="1005" w:type="dxa"/>
        <w:tblCellMar>
          <w:left w:w="0" w:type="dxa"/>
          <w:right w:w="0" w:type="dxa"/>
        </w:tblCellMar>
        <w:tblLook w:val="04A0"/>
      </w:tblPr>
      <w:tblGrid>
        <w:gridCol w:w="936"/>
        <w:gridCol w:w="3412"/>
        <w:gridCol w:w="1559"/>
        <w:gridCol w:w="2127"/>
        <w:gridCol w:w="5244"/>
      </w:tblGrid>
      <w:tr w:rsidR="00573031" w:rsidRPr="00744315" w:rsidTr="00573031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санитарно-противоэпидемиологического режима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573031" w:rsidRPr="00744315" w:rsidTr="00573031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санитарно-гигиенических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 воспитатели</w:t>
            </w:r>
          </w:p>
        </w:tc>
      </w:tr>
      <w:tr w:rsidR="00573031" w:rsidRPr="00744315" w:rsidTr="00573031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Систематические консультации с родителями, воспитателями.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31" w:rsidRPr="00744315" w:rsidRDefault="00573031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медсестра</w:t>
            </w:r>
          </w:p>
        </w:tc>
      </w:tr>
    </w:tbl>
    <w:p w:rsidR="0049701D" w:rsidRDefault="0049701D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01D" w:rsidRDefault="0049701D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01D" w:rsidRPr="00744315" w:rsidRDefault="0049701D" w:rsidP="00497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744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 ТЕХНОЛОГИИ, ИСПОЛЬЗУЕМЫЕ В ДОУ</w:t>
      </w:r>
    </w:p>
    <w:tbl>
      <w:tblPr>
        <w:tblW w:w="13276" w:type="dxa"/>
        <w:tblInd w:w="1007" w:type="dxa"/>
        <w:tblCellMar>
          <w:left w:w="0" w:type="dxa"/>
          <w:right w:w="0" w:type="dxa"/>
        </w:tblCellMar>
        <w:tblLook w:val="04A0"/>
      </w:tblPr>
      <w:tblGrid>
        <w:gridCol w:w="1007"/>
        <w:gridCol w:w="4228"/>
        <w:gridCol w:w="8041"/>
      </w:tblGrid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38"/>
            <w:bookmarkStart w:id="7" w:name="fd821939a7d5d9a1d1ac14d18663967f4ff434c2"/>
            <w:bookmarkEnd w:id="6"/>
            <w:bookmarkEnd w:id="7"/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организации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Медико-профилактические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Закаливание  </w:t>
            </w: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соответствии с медицинскими показаниями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после дневного сна (мытье рук до локтя)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группы 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по мокрым  дорожкам после сна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и вторая младшие 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контрастное обливание ног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Средняя, старшая, подготовительная 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сухое обтирание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Средняя, старшая, подготовительная 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босиком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 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6.    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облегченная одежда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 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Профилактические мероприятия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витаминотерапия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(осень, весна)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витаминизация 3-х блюд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фитонцидов (лук, чеснок)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Осенне-зимний период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полоскание рта после еды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чесночные бусы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ежедневно, по </w:t>
            </w: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эпидпоказаниям</w:t>
            </w:r>
            <w:proofErr w:type="spellEnd"/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здоровья воспитанников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медицинские осмотры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антропометрические измерения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прививки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возрасту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кварцевание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эпидпоказаниям</w:t>
            </w:r>
            <w:proofErr w:type="spellEnd"/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контроль питания детей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Физкультурно- оздоровительные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коррегирующие</w:t>
            </w:r>
            <w:proofErr w:type="spellEnd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(улучшение осанки, плоскостопие, зрение)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зрительная гимнастика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 в неделю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музотерапия</w:t>
            </w:r>
            <w:proofErr w:type="spellEnd"/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цветотерапия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 в неделю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психотерапия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 в неделю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привитие культурно-гигиенических навыков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из серии «Школа здоровья»</w:t>
            </w:r>
          </w:p>
        </w:tc>
        <w:tc>
          <w:tcPr>
            <w:tcW w:w="8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группы не реже 1 раза в месяц</w:t>
            </w:r>
          </w:p>
        </w:tc>
      </w:tr>
    </w:tbl>
    <w:p w:rsidR="0049701D" w:rsidRDefault="0049701D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01D" w:rsidRPr="00B841C2" w:rsidRDefault="0049701D" w:rsidP="00165D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Двигательный режим в первой младшей группе</w:t>
      </w:r>
    </w:p>
    <w:tbl>
      <w:tblPr>
        <w:tblW w:w="11542" w:type="dxa"/>
        <w:tblInd w:w="2093" w:type="dxa"/>
        <w:tblCellMar>
          <w:left w:w="0" w:type="dxa"/>
          <w:right w:w="0" w:type="dxa"/>
        </w:tblCellMar>
        <w:tblLook w:val="04A0"/>
      </w:tblPr>
      <w:tblGrid>
        <w:gridCol w:w="850"/>
        <w:gridCol w:w="7857"/>
        <w:gridCol w:w="2835"/>
      </w:tblGrid>
      <w:tr w:rsidR="0049701D" w:rsidRPr="00744315" w:rsidTr="0049701D">
        <w:trPr>
          <w:trHeight w:val="82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49701D" w:rsidRPr="00744315" w:rsidTr="0049701D">
        <w:trPr>
          <w:trHeight w:val="45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пробуждения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10+10 мин. (утром и вечером)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-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упражнения на прогулке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-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по физическому развитию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 (3 раза в неделю)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двигательные ситуации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по музыкальному развитию (часть занятия)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Двигательные игры под музыку, хороводы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досуги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праздники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-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 в группах ЧБД</w:t>
            </w:r>
          </w:p>
        </w:tc>
      </w:tr>
      <w:tr w:rsidR="0049701D" w:rsidRPr="00744315" w:rsidTr="0049701D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49701D" w:rsidRPr="00744315" w:rsidTr="00573031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9701D" w:rsidRPr="00744315" w:rsidTr="00573031">
        <w:trPr>
          <w:trHeight w:val="4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1D" w:rsidRPr="00744315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1D" w:rsidRDefault="0049701D" w:rsidP="0057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4063" w:rsidRDefault="008F4063" w:rsidP="008F40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063" w:rsidRDefault="008F4063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063" w:rsidRDefault="008F4063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063" w:rsidRPr="00165D0B" w:rsidRDefault="008F4063" w:rsidP="00165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F4063" w:rsidRPr="00165D0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214E3" w:rsidRPr="00744315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методической литературы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саду. Конспекты занятий с детьми 2-3 лет. – М.: МОЗАИКА-СИНТЕЗ, 2020.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Помораева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И.А.,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Позина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В.А. Формирование элементарных математических представлений в ясельных группах детского сада: Конспекты занятий с детьми 2-3 лет. – 2-е изд.,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Лепка в ясельных группах детского сада: Конспекты занятий с детьми 2-3 лет. – 2-е изд.,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Аппликация в ясельных группах детского сада. Конспекты занятий с детьми 2-3 лет. – 2-е изд.,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:rsidR="00573031" w:rsidRPr="00744315" w:rsidRDefault="00573031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Рисование</w:t>
      </w: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лет. – 2-е изд.,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</w:t>
      </w:r>
    </w:p>
    <w:p w:rsidR="005214E3" w:rsidRPr="00744315" w:rsidRDefault="0002751F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="005214E3"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Федорова С. Ю. Примерные планы физкультурных занятий с детьми 2-3 лет. Вторая группа раннего возраста. – М.:</w:t>
      </w:r>
      <w:r w:rsidR="005214E3" w:rsidRPr="00744315">
        <w:rPr>
          <w:rFonts w:ascii="Times New Roman" w:hAnsi="Times New Roman" w:cs="Times New Roman"/>
          <w:sz w:val="24"/>
          <w:szCs w:val="24"/>
        </w:rPr>
        <w:t xml:space="preserve"> </w:t>
      </w:r>
      <w:r w:rsidR="005214E3"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2018.</w:t>
      </w:r>
    </w:p>
    <w:p w:rsidR="005214E3" w:rsidRPr="00744315" w:rsidRDefault="0002751F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="005214E3"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Абрамова Л.В., Слепцова И.Ф. Социально-коммуникативное развитие дошкольников. Вторая группа раннего возраста. 2-3 года. – 2-е изд., </w:t>
      </w:r>
      <w:proofErr w:type="spellStart"/>
      <w:r w:rsidR="005214E3"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="005214E3"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5214E3" w:rsidRPr="00744315" w:rsidRDefault="0002751F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</w:t>
      </w:r>
      <w:r w:rsidR="005214E3"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744315"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Хрестоматия для чтения детям в саду и дома, 2-3 года. – М.: МОЗАИКА-СИНТЕЗ, 2020.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 w:rsidRPr="0074431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:rsidR="005214E3" w:rsidRPr="0074431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5214E3" w:rsidRPr="00744315" w:rsidRDefault="005214E3" w:rsidP="0078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214E3" w:rsidRPr="00744315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D06" w:rsidRDefault="00675D06" w:rsidP="00673A01">
      <w:pPr>
        <w:spacing w:after="0" w:line="240" w:lineRule="auto"/>
      </w:pPr>
      <w:r>
        <w:separator/>
      </w:r>
    </w:p>
  </w:endnote>
  <w:endnote w:type="continuationSeparator" w:id="0">
    <w:p w:rsidR="00675D06" w:rsidRDefault="00675D06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73016"/>
      <w:docPartObj>
        <w:docPartGallery w:val="Page Numbers (Bottom of Page)"/>
        <w:docPartUnique/>
      </w:docPartObj>
    </w:sdtPr>
    <w:sdtContent>
      <w:p w:rsidR="001C51C4" w:rsidRDefault="00CE58C7">
        <w:pPr>
          <w:pStyle w:val="a9"/>
          <w:jc w:val="center"/>
        </w:pPr>
        <w:r>
          <w:fldChar w:fldCharType="begin"/>
        </w:r>
        <w:r w:rsidR="001C51C4">
          <w:instrText>PAGE   \* MERGEFORMAT</w:instrText>
        </w:r>
        <w:r>
          <w:fldChar w:fldCharType="separate"/>
        </w:r>
        <w:r w:rsidR="00263FFC">
          <w:rPr>
            <w:noProof/>
          </w:rPr>
          <w:t>37</w:t>
        </w:r>
        <w:r>
          <w:fldChar w:fldCharType="end"/>
        </w:r>
      </w:p>
    </w:sdtContent>
  </w:sdt>
  <w:p w:rsidR="001C51C4" w:rsidRDefault="001C51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D06" w:rsidRDefault="00675D06" w:rsidP="00673A01">
      <w:pPr>
        <w:spacing w:after="0" w:line="240" w:lineRule="auto"/>
      </w:pPr>
      <w:r>
        <w:separator/>
      </w:r>
    </w:p>
  </w:footnote>
  <w:footnote w:type="continuationSeparator" w:id="0">
    <w:p w:rsidR="00675D06" w:rsidRDefault="00675D06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65B"/>
    <w:multiLevelType w:val="multilevel"/>
    <w:tmpl w:val="C6B8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00C19"/>
    <w:multiLevelType w:val="multilevel"/>
    <w:tmpl w:val="BB72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964C2"/>
    <w:multiLevelType w:val="multilevel"/>
    <w:tmpl w:val="440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2737A"/>
    <w:multiLevelType w:val="multilevel"/>
    <w:tmpl w:val="C2F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B3505"/>
    <w:multiLevelType w:val="hybridMultilevel"/>
    <w:tmpl w:val="DD661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65257"/>
    <w:multiLevelType w:val="hybridMultilevel"/>
    <w:tmpl w:val="F4700668"/>
    <w:lvl w:ilvl="0" w:tplc="F66047A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A3C3F"/>
    <w:multiLevelType w:val="multilevel"/>
    <w:tmpl w:val="142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66A44"/>
    <w:multiLevelType w:val="multilevel"/>
    <w:tmpl w:val="DC66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7356B"/>
    <w:multiLevelType w:val="multilevel"/>
    <w:tmpl w:val="34E6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A3321E"/>
    <w:multiLevelType w:val="multilevel"/>
    <w:tmpl w:val="C5C6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96A76"/>
    <w:multiLevelType w:val="hybridMultilevel"/>
    <w:tmpl w:val="A92C6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224A6"/>
    <w:multiLevelType w:val="multilevel"/>
    <w:tmpl w:val="7778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30F2B"/>
    <w:multiLevelType w:val="multilevel"/>
    <w:tmpl w:val="267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77171F"/>
    <w:multiLevelType w:val="multilevel"/>
    <w:tmpl w:val="6CA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179A2"/>
    <w:multiLevelType w:val="multilevel"/>
    <w:tmpl w:val="2DEA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DB385C"/>
    <w:multiLevelType w:val="multilevel"/>
    <w:tmpl w:val="B7B8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670702"/>
    <w:multiLevelType w:val="multilevel"/>
    <w:tmpl w:val="2334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6824F3"/>
    <w:multiLevelType w:val="hybridMultilevel"/>
    <w:tmpl w:val="4B4AD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0854B6"/>
    <w:multiLevelType w:val="multilevel"/>
    <w:tmpl w:val="31E8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1710C5"/>
    <w:multiLevelType w:val="hybridMultilevel"/>
    <w:tmpl w:val="284A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D0015"/>
    <w:multiLevelType w:val="multilevel"/>
    <w:tmpl w:val="885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7359D5"/>
    <w:multiLevelType w:val="multilevel"/>
    <w:tmpl w:val="EFAC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8D6EE1"/>
    <w:multiLevelType w:val="multilevel"/>
    <w:tmpl w:val="1A12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225821"/>
    <w:multiLevelType w:val="multilevel"/>
    <w:tmpl w:val="6E0C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8C55DD"/>
    <w:multiLevelType w:val="multilevel"/>
    <w:tmpl w:val="8B6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58058B"/>
    <w:multiLevelType w:val="hybridMultilevel"/>
    <w:tmpl w:val="6C628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A618DD"/>
    <w:multiLevelType w:val="multilevel"/>
    <w:tmpl w:val="3B86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791758"/>
    <w:multiLevelType w:val="multilevel"/>
    <w:tmpl w:val="9CD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7140A1"/>
    <w:multiLevelType w:val="multilevel"/>
    <w:tmpl w:val="3564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AA2D10"/>
    <w:multiLevelType w:val="multilevel"/>
    <w:tmpl w:val="046C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2748F0"/>
    <w:multiLevelType w:val="multilevel"/>
    <w:tmpl w:val="A938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C21904"/>
    <w:multiLevelType w:val="multilevel"/>
    <w:tmpl w:val="CCD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622320"/>
    <w:multiLevelType w:val="multilevel"/>
    <w:tmpl w:val="7DA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AE7F99"/>
    <w:multiLevelType w:val="multilevel"/>
    <w:tmpl w:val="AD98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B1616B"/>
    <w:multiLevelType w:val="multilevel"/>
    <w:tmpl w:val="2898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6B00B2"/>
    <w:multiLevelType w:val="multilevel"/>
    <w:tmpl w:val="9F2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B61C34"/>
    <w:multiLevelType w:val="multilevel"/>
    <w:tmpl w:val="7DE6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596F4B"/>
    <w:multiLevelType w:val="multilevel"/>
    <w:tmpl w:val="ABA4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5A19A2"/>
    <w:multiLevelType w:val="multilevel"/>
    <w:tmpl w:val="0A2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238BD"/>
    <w:multiLevelType w:val="hybridMultilevel"/>
    <w:tmpl w:val="A18E6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44"/>
  </w:num>
  <w:num w:numId="5">
    <w:abstractNumId w:val="12"/>
  </w:num>
  <w:num w:numId="6">
    <w:abstractNumId w:val="15"/>
  </w:num>
  <w:num w:numId="7">
    <w:abstractNumId w:val="41"/>
  </w:num>
  <w:num w:numId="8">
    <w:abstractNumId w:val="14"/>
  </w:num>
  <w:num w:numId="9">
    <w:abstractNumId w:val="31"/>
  </w:num>
  <w:num w:numId="10">
    <w:abstractNumId w:val="21"/>
  </w:num>
  <w:num w:numId="11">
    <w:abstractNumId w:val="33"/>
  </w:num>
  <w:num w:numId="12">
    <w:abstractNumId w:val="9"/>
  </w:num>
  <w:num w:numId="13">
    <w:abstractNumId w:val="39"/>
  </w:num>
  <w:num w:numId="14">
    <w:abstractNumId w:val="34"/>
  </w:num>
  <w:num w:numId="15">
    <w:abstractNumId w:val="29"/>
  </w:num>
  <w:num w:numId="16">
    <w:abstractNumId w:val="6"/>
  </w:num>
  <w:num w:numId="17">
    <w:abstractNumId w:val="26"/>
  </w:num>
  <w:num w:numId="18">
    <w:abstractNumId w:val="1"/>
  </w:num>
  <w:num w:numId="19">
    <w:abstractNumId w:val="27"/>
  </w:num>
  <w:num w:numId="20">
    <w:abstractNumId w:val="2"/>
  </w:num>
  <w:num w:numId="21">
    <w:abstractNumId w:val="25"/>
  </w:num>
  <w:num w:numId="22">
    <w:abstractNumId w:val="0"/>
  </w:num>
  <w:num w:numId="23">
    <w:abstractNumId w:val="43"/>
  </w:num>
  <w:num w:numId="24">
    <w:abstractNumId w:val="23"/>
  </w:num>
  <w:num w:numId="25">
    <w:abstractNumId w:val="32"/>
  </w:num>
  <w:num w:numId="26">
    <w:abstractNumId w:val="40"/>
  </w:num>
  <w:num w:numId="27">
    <w:abstractNumId w:val="3"/>
  </w:num>
  <w:num w:numId="28">
    <w:abstractNumId w:val="7"/>
  </w:num>
  <w:num w:numId="29">
    <w:abstractNumId w:val="16"/>
  </w:num>
  <w:num w:numId="30">
    <w:abstractNumId w:val="35"/>
  </w:num>
  <w:num w:numId="31">
    <w:abstractNumId w:val="36"/>
  </w:num>
  <w:num w:numId="32">
    <w:abstractNumId w:val="42"/>
  </w:num>
  <w:num w:numId="33">
    <w:abstractNumId w:val="10"/>
  </w:num>
  <w:num w:numId="34">
    <w:abstractNumId w:val="17"/>
  </w:num>
  <w:num w:numId="35">
    <w:abstractNumId w:val="19"/>
  </w:num>
  <w:num w:numId="36">
    <w:abstractNumId w:val="28"/>
  </w:num>
  <w:num w:numId="37">
    <w:abstractNumId w:val="38"/>
  </w:num>
  <w:num w:numId="38">
    <w:abstractNumId w:val="37"/>
  </w:num>
  <w:num w:numId="39">
    <w:abstractNumId w:val="20"/>
  </w:num>
  <w:num w:numId="40">
    <w:abstractNumId w:val="24"/>
  </w:num>
  <w:num w:numId="41">
    <w:abstractNumId w:val="5"/>
  </w:num>
  <w:num w:numId="42">
    <w:abstractNumId w:val="4"/>
  </w:num>
  <w:num w:numId="43">
    <w:abstractNumId w:val="45"/>
  </w:num>
  <w:num w:numId="44">
    <w:abstractNumId w:val="30"/>
  </w:num>
  <w:num w:numId="45">
    <w:abstractNumId w:val="11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896"/>
    <w:rsid w:val="00000FDC"/>
    <w:rsid w:val="000016BF"/>
    <w:rsid w:val="00003A7F"/>
    <w:rsid w:val="0002751F"/>
    <w:rsid w:val="00035D78"/>
    <w:rsid w:val="00074F3A"/>
    <w:rsid w:val="000E3FD2"/>
    <w:rsid w:val="001117B0"/>
    <w:rsid w:val="00163E5D"/>
    <w:rsid w:val="00165D0B"/>
    <w:rsid w:val="00182C3E"/>
    <w:rsid w:val="001871C1"/>
    <w:rsid w:val="00192F22"/>
    <w:rsid w:val="001959A6"/>
    <w:rsid w:val="001C51C4"/>
    <w:rsid w:val="001D07A4"/>
    <w:rsid w:val="00251885"/>
    <w:rsid w:val="0026097A"/>
    <w:rsid w:val="00263FFC"/>
    <w:rsid w:val="00277397"/>
    <w:rsid w:val="00290BF0"/>
    <w:rsid w:val="00292F99"/>
    <w:rsid w:val="002A0239"/>
    <w:rsid w:val="002A2726"/>
    <w:rsid w:val="002B3DF7"/>
    <w:rsid w:val="0030258C"/>
    <w:rsid w:val="0037491C"/>
    <w:rsid w:val="00416C67"/>
    <w:rsid w:val="00450895"/>
    <w:rsid w:val="00471196"/>
    <w:rsid w:val="0049701D"/>
    <w:rsid w:val="004E32DB"/>
    <w:rsid w:val="004F617D"/>
    <w:rsid w:val="004F68E9"/>
    <w:rsid w:val="005214E3"/>
    <w:rsid w:val="00525461"/>
    <w:rsid w:val="00573031"/>
    <w:rsid w:val="005870BD"/>
    <w:rsid w:val="005A444A"/>
    <w:rsid w:val="005C0168"/>
    <w:rsid w:val="005C0A89"/>
    <w:rsid w:val="00611E6B"/>
    <w:rsid w:val="0062347B"/>
    <w:rsid w:val="00627155"/>
    <w:rsid w:val="00673A01"/>
    <w:rsid w:val="00675D06"/>
    <w:rsid w:val="006A767B"/>
    <w:rsid w:val="00706857"/>
    <w:rsid w:val="0071185F"/>
    <w:rsid w:val="00744315"/>
    <w:rsid w:val="0074566F"/>
    <w:rsid w:val="00782BA0"/>
    <w:rsid w:val="00786ABD"/>
    <w:rsid w:val="007A1BA3"/>
    <w:rsid w:val="007C1FC9"/>
    <w:rsid w:val="007E5117"/>
    <w:rsid w:val="00862FDF"/>
    <w:rsid w:val="0088089E"/>
    <w:rsid w:val="00882A27"/>
    <w:rsid w:val="008A0406"/>
    <w:rsid w:val="008B3007"/>
    <w:rsid w:val="008F4063"/>
    <w:rsid w:val="008F6E0F"/>
    <w:rsid w:val="00943720"/>
    <w:rsid w:val="009700E3"/>
    <w:rsid w:val="00975695"/>
    <w:rsid w:val="009A15EC"/>
    <w:rsid w:val="00A20C8C"/>
    <w:rsid w:val="00A65988"/>
    <w:rsid w:val="00A86896"/>
    <w:rsid w:val="00AB3F13"/>
    <w:rsid w:val="00B059B0"/>
    <w:rsid w:val="00B841C2"/>
    <w:rsid w:val="00B85414"/>
    <w:rsid w:val="00BC39FF"/>
    <w:rsid w:val="00C040D4"/>
    <w:rsid w:val="00C14A1A"/>
    <w:rsid w:val="00C329C0"/>
    <w:rsid w:val="00C80A05"/>
    <w:rsid w:val="00C80F1C"/>
    <w:rsid w:val="00CE58C7"/>
    <w:rsid w:val="00D00E82"/>
    <w:rsid w:val="00D46839"/>
    <w:rsid w:val="00D53F51"/>
    <w:rsid w:val="00DF1FC4"/>
    <w:rsid w:val="00E4052B"/>
    <w:rsid w:val="00E54824"/>
    <w:rsid w:val="00E558AC"/>
    <w:rsid w:val="00E7002A"/>
    <w:rsid w:val="00ED599F"/>
    <w:rsid w:val="00EF01FA"/>
    <w:rsid w:val="00F17994"/>
    <w:rsid w:val="00F2196A"/>
    <w:rsid w:val="00F6031D"/>
    <w:rsid w:val="00F7086D"/>
    <w:rsid w:val="00F72BB1"/>
    <w:rsid w:val="00FC06DD"/>
    <w:rsid w:val="00FC2A61"/>
    <w:rsid w:val="00FD1DEC"/>
    <w:rsid w:val="00FD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  <w:style w:type="paragraph" w:customStyle="1" w:styleId="c7">
    <w:name w:val="c7"/>
    <w:basedOn w:val="a"/>
    <w:rsid w:val="00D4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46839"/>
  </w:style>
  <w:style w:type="paragraph" w:customStyle="1" w:styleId="c25">
    <w:name w:val="c25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0BF0"/>
  </w:style>
  <w:style w:type="paragraph" w:customStyle="1" w:styleId="c13">
    <w:name w:val="c13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0BF0"/>
  </w:style>
  <w:style w:type="character" w:customStyle="1" w:styleId="c55">
    <w:name w:val="c55"/>
    <w:basedOn w:val="a0"/>
    <w:rsid w:val="00290BF0"/>
  </w:style>
  <w:style w:type="character" w:customStyle="1" w:styleId="c146">
    <w:name w:val="c146"/>
    <w:basedOn w:val="a0"/>
    <w:rsid w:val="00290BF0"/>
  </w:style>
  <w:style w:type="character" w:customStyle="1" w:styleId="c35">
    <w:name w:val="c35"/>
    <w:basedOn w:val="a0"/>
    <w:rsid w:val="00290BF0"/>
  </w:style>
  <w:style w:type="paragraph" w:customStyle="1" w:styleId="c99">
    <w:name w:val="c99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8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6ABD"/>
  </w:style>
  <w:style w:type="paragraph" w:styleId="ad">
    <w:name w:val="Balloon Text"/>
    <w:basedOn w:val="a"/>
    <w:link w:val="ae"/>
    <w:uiPriority w:val="99"/>
    <w:semiHidden/>
    <w:unhideWhenUsed/>
    <w:rsid w:val="0074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4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  <w:style w:type="paragraph" w:customStyle="1" w:styleId="c7">
    <w:name w:val="c7"/>
    <w:basedOn w:val="a"/>
    <w:rsid w:val="00D4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46839"/>
  </w:style>
  <w:style w:type="paragraph" w:customStyle="1" w:styleId="c25">
    <w:name w:val="c25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0BF0"/>
  </w:style>
  <w:style w:type="paragraph" w:customStyle="1" w:styleId="c13">
    <w:name w:val="c13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0BF0"/>
  </w:style>
  <w:style w:type="character" w:customStyle="1" w:styleId="c55">
    <w:name w:val="c55"/>
    <w:basedOn w:val="a0"/>
    <w:rsid w:val="00290BF0"/>
  </w:style>
  <w:style w:type="character" w:customStyle="1" w:styleId="c146">
    <w:name w:val="c146"/>
    <w:basedOn w:val="a0"/>
    <w:rsid w:val="00290BF0"/>
  </w:style>
  <w:style w:type="character" w:customStyle="1" w:styleId="c35">
    <w:name w:val="c35"/>
    <w:basedOn w:val="a0"/>
    <w:rsid w:val="00290BF0"/>
  </w:style>
  <w:style w:type="paragraph" w:customStyle="1" w:styleId="c99">
    <w:name w:val="c99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8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6ABD"/>
  </w:style>
  <w:style w:type="paragraph" w:styleId="ad">
    <w:name w:val="Balloon Text"/>
    <w:basedOn w:val="a"/>
    <w:link w:val="ae"/>
    <w:uiPriority w:val="99"/>
    <w:semiHidden/>
    <w:unhideWhenUsed/>
    <w:rsid w:val="0074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4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1B875-3A51-418A-94CF-3BB51CF5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37</Pages>
  <Words>11794</Words>
  <Characters>67231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DOU226</cp:lastModifiedBy>
  <cp:revision>21</cp:revision>
  <cp:lastPrinted>2025-06-27T06:51:00Z</cp:lastPrinted>
  <dcterms:created xsi:type="dcterms:W3CDTF">2023-04-19T05:37:00Z</dcterms:created>
  <dcterms:modified xsi:type="dcterms:W3CDTF">2025-09-02T13:57:00Z</dcterms:modified>
</cp:coreProperties>
</file>