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C5" w:rsidRPr="00AF4019" w:rsidRDefault="00A070C5" w:rsidP="00A070C5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proofErr w:type="gramStart"/>
      <w:r w:rsidRPr="00AF4019">
        <w:rPr>
          <w:rFonts w:ascii="Times New Roman" w:eastAsia="Times New Roman" w:hAnsi="Times New Roman"/>
          <w:b/>
          <w:sz w:val="28"/>
        </w:rPr>
        <w:t>Принят</w:t>
      </w:r>
      <w:proofErr w:type="gramEnd"/>
      <w:r w:rsidRPr="00AF4019">
        <w:rPr>
          <w:rFonts w:ascii="Times New Roman" w:eastAsia="Times New Roman" w:hAnsi="Times New Roman"/>
          <w:b/>
          <w:sz w:val="28"/>
        </w:rPr>
        <w:t xml:space="preserve"> на общем собрании</w:t>
      </w:r>
    </w:p>
    <w:p w:rsidR="00A070C5" w:rsidRDefault="00A070C5" w:rsidP="00A070C5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МБДОУ № 251</w:t>
      </w:r>
    </w:p>
    <w:p w:rsidR="00A070C5" w:rsidRPr="0077042F" w:rsidRDefault="00A070C5" w:rsidP="00A070C5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77042F">
        <w:rPr>
          <w:rFonts w:ascii="Times New Roman" w:eastAsia="Times New Roman" w:hAnsi="Times New Roman"/>
          <w:sz w:val="28"/>
        </w:rPr>
        <w:t>14.01.2019</w:t>
      </w:r>
      <w:r w:rsidR="002B785D">
        <w:rPr>
          <w:rFonts w:ascii="Times New Roman" w:eastAsia="Times New Roman" w:hAnsi="Times New Roman"/>
          <w:sz w:val="28"/>
        </w:rPr>
        <w:t xml:space="preserve"> </w:t>
      </w:r>
      <w:r w:rsidRPr="0077042F">
        <w:rPr>
          <w:rFonts w:ascii="Times New Roman" w:eastAsia="Times New Roman" w:hAnsi="Times New Roman"/>
          <w:sz w:val="28"/>
        </w:rPr>
        <w:t>г.</w:t>
      </w:r>
    </w:p>
    <w:p w:rsidR="00A070C5" w:rsidRPr="00C84B32" w:rsidRDefault="00A070C5" w:rsidP="00A070C5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:rsidR="00A070C5" w:rsidRDefault="00EB4D2F" w:rsidP="00A070C5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Публичный доклад</w:t>
      </w:r>
      <w:r w:rsidR="00A070C5">
        <w:rPr>
          <w:rFonts w:ascii="Times New Roman" w:eastAsia="Times New Roman" w:hAnsi="Times New Roman"/>
          <w:b/>
          <w:sz w:val="28"/>
        </w:rPr>
        <w:t xml:space="preserve"> заведующего муниципального бюджетного</w:t>
      </w:r>
    </w:p>
    <w:p w:rsidR="00A070C5" w:rsidRDefault="00A070C5" w:rsidP="00A070C5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 дошкольного образовательного учреждения города Ростова-на-Дону «Детский сад № </w:t>
      </w:r>
      <w:r w:rsidRPr="00724616">
        <w:rPr>
          <w:rFonts w:ascii="Times New Roman" w:eastAsia="Times New Roman" w:hAnsi="Times New Roman"/>
          <w:b/>
          <w:sz w:val="28"/>
        </w:rPr>
        <w:t>251</w:t>
      </w:r>
      <w:r>
        <w:rPr>
          <w:rFonts w:ascii="Times New Roman" w:eastAsia="Times New Roman" w:hAnsi="Times New Roman"/>
          <w:b/>
          <w:sz w:val="28"/>
        </w:rPr>
        <w:t xml:space="preserve">» </w:t>
      </w:r>
    </w:p>
    <w:p w:rsidR="00A070C5" w:rsidRDefault="00A070C5" w:rsidP="00A070C5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Габрельян Ирины Сергеевны</w:t>
      </w:r>
    </w:p>
    <w:p w:rsidR="00A070C5" w:rsidRDefault="001F1B45" w:rsidP="00A070C5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 201</w:t>
      </w:r>
      <w:r w:rsidRPr="00FF76D4">
        <w:rPr>
          <w:rFonts w:ascii="Times New Roman" w:eastAsia="Times New Roman" w:hAnsi="Times New Roman"/>
          <w:b/>
          <w:sz w:val="28"/>
        </w:rPr>
        <w:t>9</w:t>
      </w:r>
      <w:r w:rsidR="00A070C5">
        <w:rPr>
          <w:rFonts w:ascii="Times New Roman" w:eastAsia="Times New Roman" w:hAnsi="Times New Roman"/>
          <w:b/>
          <w:sz w:val="28"/>
        </w:rPr>
        <w:t xml:space="preserve"> год</w:t>
      </w:r>
    </w:p>
    <w:p w:rsidR="00A070C5" w:rsidRDefault="00A070C5" w:rsidP="00A070C5">
      <w:pPr>
        <w:spacing w:after="0" w:line="240" w:lineRule="auto"/>
        <w:ind w:left="697"/>
        <w:jc w:val="center"/>
        <w:rPr>
          <w:rFonts w:ascii="Times New Roman" w:eastAsia="Times New Roman" w:hAnsi="Times New Roman"/>
          <w:b/>
          <w:sz w:val="28"/>
        </w:rPr>
      </w:pPr>
    </w:p>
    <w:p w:rsidR="00A070C5" w:rsidRPr="00786982" w:rsidRDefault="00A070C5" w:rsidP="00A070C5">
      <w:pPr>
        <w:spacing w:line="240" w:lineRule="auto"/>
        <w:ind w:left="3200"/>
        <w:rPr>
          <w:rFonts w:ascii="Times New Roman" w:eastAsia="Times New Roman" w:hAnsi="Times New Roman"/>
          <w:b/>
          <w:sz w:val="28"/>
        </w:rPr>
      </w:pPr>
      <w:bookmarkStart w:id="0" w:name="page2"/>
      <w:bookmarkEnd w:id="0"/>
      <w:r w:rsidRPr="00DE284B">
        <w:rPr>
          <w:rFonts w:ascii="Times New Roman" w:eastAsia="Times New Roman" w:hAnsi="Times New Roman"/>
          <w:b/>
          <w:sz w:val="28"/>
        </w:rPr>
        <w:t>ОБЩАЯ ХАРАКТЕРИСТИКА</w:t>
      </w:r>
    </w:p>
    <w:p w:rsidR="00A070C5" w:rsidRPr="00786982" w:rsidRDefault="00A070C5" w:rsidP="00A070C5">
      <w:pPr>
        <w:spacing w:line="240" w:lineRule="auto"/>
        <w:ind w:left="1320"/>
        <w:rPr>
          <w:rFonts w:ascii="Times New Roman" w:eastAsia="Times New Roman" w:hAnsi="Times New Roman"/>
          <w:b/>
          <w:sz w:val="28"/>
        </w:rPr>
      </w:pPr>
      <w:r w:rsidRPr="00DE284B">
        <w:rPr>
          <w:rFonts w:ascii="Times New Roman" w:eastAsia="Times New Roman" w:hAnsi="Times New Roman"/>
          <w:b/>
          <w:sz w:val="28"/>
        </w:rPr>
        <w:t>ДОШКОЛЬНОГО ОБРАЗОВАТЕЛЬНОГО УЧРЕЖДЕНИЯ</w:t>
      </w:r>
    </w:p>
    <w:p w:rsidR="00A070C5" w:rsidRDefault="00A070C5" w:rsidP="00A070C5">
      <w:pPr>
        <w:spacing w:line="240" w:lineRule="auto"/>
        <w:ind w:right="20"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Муниципальное бюджетное дошкольное образовательное учреждение города Ростова – на – Дону «Детский сад № 251» (далее МБДОУ), является муниципальным гражданским светским некоммерческим дошкольным образовательным учреждением, реализующим основную общеобразовательную программу дошкольного образования.</w:t>
      </w:r>
    </w:p>
    <w:p w:rsidR="00A070C5" w:rsidRDefault="00A070C5" w:rsidP="00A070C5">
      <w:pPr>
        <w:spacing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Муниципальное бюджетное дошкольное образовательное учреждение города Ростова – на – Дону «Детский сад № 251» (МБДОУ № 251) введен в эксплуатацию в </w:t>
      </w:r>
      <w:r w:rsidRPr="00735EB4">
        <w:rPr>
          <w:rFonts w:ascii="Times New Roman" w:eastAsia="Times New Roman" w:hAnsi="Times New Roman"/>
          <w:sz w:val="28"/>
        </w:rPr>
        <w:t>1981 г.</w:t>
      </w:r>
    </w:p>
    <w:p w:rsidR="00A070C5" w:rsidRDefault="00A070C5" w:rsidP="00A070C5">
      <w:pPr>
        <w:spacing w:after="0" w:line="240" w:lineRule="auto"/>
        <w:ind w:right="1" w:firstLine="567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Организационно-правовая форма</w:t>
      </w:r>
      <w:r>
        <w:rPr>
          <w:rFonts w:ascii="Times New Roman" w:eastAsia="Times New Roman" w:hAnsi="Times New Roman"/>
          <w:sz w:val="28"/>
        </w:rPr>
        <w:t>: учреждение.</w:t>
      </w:r>
    </w:p>
    <w:p w:rsidR="00A070C5" w:rsidRDefault="00A070C5" w:rsidP="00A070C5">
      <w:pPr>
        <w:spacing w:after="0" w:line="240" w:lineRule="auto"/>
        <w:ind w:right="3440"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8"/>
        </w:rPr>
        <w:t>Тип учреждения</w:t>
      </w:r>
      <w:r>
        <w:rPr>
          <w:rFonts w:ascii="Times New Roman" w:eastAsia="Times New Roman" w:hAnsi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/>
          <w:sz w:val="28"/>
        </w:rPr>
        <w:t>бюджетное</w:t>
      </w:r>
      <w:proofErr w:type="gramEnd"/>
      <w:r>
        <w:rPr>
          <w:rFonts w:ascii="Times New Roman" w:eastAsia="Times New Roman" w:hAnsi="Times New Roman"/>
          <w:sz w:val="28"/>
        </w:rPr>
        <w:t>.</w:t>
      </w:r>
    </w:p>
    <w:p w:rsidR="00A070C5" w:rsidRPr="00786982" w:rsidRDefault="00A070C5" w:rsidP="00A070C5">
      <w:pPr>
        <w:spacing w:after="0" w:line="240" w:lineRule="auto"/>
        <w:ind w:right="1"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8"/>
        </w:rPr>
        <w:t>Тип образовательной организации</w:t>
      </w:r>
      <w:r>
        <w:rPr>
          <w:rFonts w:ascii="Times New Roman" w:eastAsia="Times New Roman" w:hAnsi="Times New Roman"/>
          <w:sz w:val="28"/>
        </w:rPr>
        <w:t>: дошкольная образовательная организация.</w:t>
      </w:r>
    </w:p>
    <w:p w:rsidR="00A070C5" w:rsidRDefault="00A070C5" w:rsidP="00A070C5">
      <w:pPr>
        <w:spacing w:after="0" w:line="240" w:lineRule="auto"/>
        <w:ind w:right="1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Юридический и фактический адрес МБДОУ</w:t>
      </w:r>
      <w:r>
        <w:rPr>
          <w:rFonts w:ascii="Times New Roman" w:eastAsia="Times New Roman" w:hAnsi="Times New Roman"/>
          <w:sz w:val="28"/>
        </w:rPr>
        <w:t xml:space="preserve">: 344038, Российская Федерация, Ростовская область, г. Ростов-на-Дону, проспект Ленина 109 корпус 4. </w:t>
      </w:r>
    </w:p>
    <w:p w:rsidR="00A070C5" w:rsidRDefault="00A070C5" w:rsidP="00A070C5">
      <w:pPr>
        <w:spacing w:after="0" w:line="240" w:lineRule="auto"/>
        <w:ind w:right="1"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Тел./ факс </w:t>
      </w:r>
      <w:r>
        <w:rPr>
          <w:rFonts w:ascii="Times New Roman" w:eastAsia="Times New Roman" w:hAnsi="Times New Roman"/>
          <w:sz w:val="28"/>
        </w:rPr>
        <w:t>(863) 243-05-87.</w:t>
      </w:r>
    </w:p>
    <w:p w:rsidR="00A070C5" w:rsidRPr="00541D4D" w:rsidRDefault="00A070C5" w:rsidP="00A070C5">
      <w:pPr>
        <w:spacing w:after="0" w:line="240" w:lineRule="auto"/>
        <w:ind w:right="5000" w:firstLine="567"/>
        <w:rPr>
          <w:rFonts w:ascii="Times New Roman" w:eastAsia="Times New Roman" w:hAnsi="Times New Roman"/>
          <w:color w:val="0000FF"/>
          <w:sz w:val="27"/>
        </w:rPr>
      </w:pPr>
      <w:r>
        <w:rPr>
          <w:rFonts w:ascii="Times New Roman" w:eastAsia="Times New Roman" w:hAnsi="Times New Roman"/>
          <w:i/>
          <w:sz w:val="27"/>
        </w:rPr>
        <w:t>Е</w:t>
      </w:r>
      <w:r w:rsidRPr="00541D4D">
        <w:rPr>
          <w:rFonts w:ascii="Times New Roman" w:eastAsia="Times New Roman" w:hAnsi="Times New Roman"/>
          <w:i/>
          <w:sz w:val="27"/>
        </w:rPr>
        <w:t xml:space="preserve"> – </w:t>
      </w:r>
      <w:r w:rsidRPr="00724616">
        <w:rPr>
          <w:rFonts w:ascii="Times New Roman" w:eastAsia="Times New Roman" w:hAnsi="Times New Roman"/>
          <w:i/>
          <w:sz w:val="27"/>
          <w:lang w:val="en-US"/>
        </w:rPr>
        <w:t>mail</w:t>
      </w:r>
      <w:r w:rsidRPr="00541D4D">
        <w:rPr>
          <w:rFonts w:ascii="Times New Roman" w:eastAsia="Times New Roman" w:hAnsi="Times New Roman"/>
          <w:sz w:val="27"/>
        </w:rPr>
        <w:t xml:space="preserve">: </w:t>
      </w:r>
      <w:hyperlink r:id="rId6" w:history="1">
        <w:r w:rsidRPr="00227E85">
          <w:rPr>
            <w:rStyle w:val="a5"/>
            <w:rFonts w:ascii="Times New Roman" w:eastAsia="Times New Roman" w:hAnsi="Times New Roman"/>
            <w:sz w:val="27"/>
            <w:lang w:val="en-US"/>
          </w:rPr>
          <w:t>irina</w:t>
        </w:r>
        <w:r w:rsidRPr="00541D4D">
          <w:rPr>
            <w:rStyle w:val="a5"/>
            <w:rFonts w:ascii="Times New Roman" w:eastAsia="Times New Roman" w:hAnsi="Times New Roman"/>
            <w:sz w:val="27"/>
          </w:rPr>
          <w:t>-</w:t>
        </w:r>
        <w:r w:rsidRPr="00227E85">
          <w:rPr>
            <w:rStyle w:val="a5"/>
            <w:rFonts w:ascii="Times New Roman" w:eastAsia="Times New Roman" w:hAnsi="Times New Roman"/>
            <w:sz w:val="27"/>
            <w:lang w:val="en-US"/>
          </w:rPr>
          <w:t>d</w:t>
        </w:r>
        <w:r w:rsidRPr="00541D4D">
          <w:rPr>
            <w:rStyle w:val="a5"/>
            <w:rFonts w:ascii="Times New Roman" w:eastAsia="Times New Roman" w:hAnsi="Times New Roman"/>
            <w:sz w:val="27"/>
          </w:rPr>
          <w:t>251@</w:t>
        </w:r>
        <w:r w:rsidRPr="00227E85">
          <w:rPr>
            <w:rStyle w:val="a5"/>
            <w:rFonts w:ascii="Times New Roman" w:eastAsia="Times New Roman" w:hAnsi="Times New Roman"/>
            <w:sz w:val="27"/>
            <w:lang w:val="en-US"/>
          </w:rPr>
          <w:t>mail</w:t>
        </w:r>
        <w:r w:rsidRPr="00541D4D">
          <w:rPr>
            <w:rStyle w:val="a5"/>
            <w:rFonts w:ascii="Times New Roman" w:eastAsia="Times New Roman" w:hAnsi="Times New Roman"/>
            <w:sz w:val="27"/>
          </w:rPr>
          <w:t>.</w:t>
        </w:r>
        <w:proofErr w:type="spellStart"/>
        <w:r w:rsidRPr="00227E85">
          <w:rPr>
            <w:rStyle w:val="a5"/>
            <w:rFonts w:ascii="Times New Roman" w:eastAsia="Times New Roman" w:hAnsi="Times New Roman"/>
            <w:sz w:val="27"/>
            <w:lang w:val="en-US"/>
          </w:rPr>
          <w:t>ru</w:t>
        </w:r>
        <w:proofErr w:type="spellEnd"/>
      </w:hyperlink>
    </w:p>
    <w:p w:rsidR="00A070C5" w:rsidRPr="00FF76D4" w:rsidRDefault="00A070C5" w:rsidP="00A070C5">
      <w:pPr>
        <w:spacing w:after="0" w:line="240" w:lineRule="auto"/>
        <w:ind w:right="1"/>
        <w:rPr>
          <w:rFonts w:ascii="Times New Roman" w:eastAsia="Times New Roman" w:hAnsi="Times New Roman"/>
          <w:color w:val="0000FF"/>
          <w:sz w:val="27"/>
        </w:rPr>
      </w:pPr>
      <w:r>
        <w:rPr>
          <w:rFonts w:ascii="Times New Roman" w:eastAsia="Times New Roman" w:hAnsi="Times New Roman"/>
          <w:i/>
          <w:sz w:val="27"/>
        </w:rPr>
        <w:t xml:space="preserve">       </w:t>
      </w:r>
      <w:r w:rsidRPr="00541D4D">
        <w:rPr>
          <w:rFonts w:ascii="Times New Roman" w:eastAsia="Times New Roman" w:hAnsi="Times New Roman"/>
          <w:i/>
          <w:sz w:val="27"/>
        </w:rPr>
        <w:t xml:space="preserve"> </w:t>
      </w:r>
      <w:r>
        <w:rPr>
          <w:rFonts w:ascii="Times New Roman" w:eastAsia="Times New Roman" w:hAnsi="Times New Roman"/>
          <w:i/>
          <w:sz w:val="27"/>
        </w:rPr>
        <w:t>Сайт</w:t>
      </w:r>
      <w:r>
        <w:rPr>
          <w:rFonts w:ascii="Times New Roman" w:eastAsia="Times New Roman" w:hAnsi="Times New Roman"/>
          <w:sz w:val="27"/>
        </w:rPr>
        <w:t xml:space="preserve">: </w:t>
      </w:r>
      <w:hyperlink r:id="rId7" w:history="1">
        <w:r w:rsidR="004375A0">
          <w:rPr>
            <w:rStyle w:val="a5"/>
            <w:rFonts w:ascii="Times New Roman" w:eastAsia="Times New Roman" w:hAnsi="Times New Roman"/>
            <w:sz w:val="27"/>
            <w:lang w:val="en-US"/>
          </w:rPr>
          <w:t>ds</w:t>
        </w:r>
        <w:r w:rsidR="004375A0" w:rsidRPr="00FF76D4">
          <w:rPr>
            <w:rStyle w:val="a5"/>
            <w:rFonts w:ascii="Times New Roman" w:eastAsia="Times New Roman" w:hAnsi="Times New Roman"/>
            <w:sz w:val="27"/>
          </w:rPr>
          <w:t>251.</w:t>
        </w:r>
        <w:proofErr w:type="spellStart"/>
        <w:r w:rsidR="004375A0">
          <w:rPr>
            <w:rStyle w:val="a5"/>
            <w:rFonts w:ascii="Times New Roman" w:eastAsia="Times New Roman" w:hAnsi="Times New Roman"/>
            <w:sz w:val="27"/>
            <w:lang w:val="en-US"/>
          </w:rPr>
          <w:t>roovr</w:t>
        </w:r>
        <w:proofErr w:type="spellEnd"/>
        <w:r w:rsidRPr="00405268">
          <w:rPr>
            <w:rStyle w:val="a5"/>
            <w:rFonts w:ascii="Times New Roman" w:eastAsia="Times New Roman" w:hAnsi="Times New Roman"/>
            <w:sz w:val="27"/>
          </w:rPr>
          <w:t>.</w:t>
        </w:r>
        <w:proofErr w:type="spellStart"/>
        <w:r w:rsidRPr="00405268">
          <w:rPr>
            <w:rStyle w:val="a5"/>
            <w:rFonts w:ascii="Times New Roman" w:eastAsia="Times New Roman" w:hAnsi="Times New Roman"/>
            <w:sz w:val="27"/>
            <w:lang w:val="en-US"/>
          </w:rPr>
          <w:t>ru</w:t>
        </w:r>
        <w:proofErr w:type="spellEnd"/>
      </w:hyperlink>
      <w:r w:rsidR="004375A0">
        <w:rPr>
          <w:rFonts w:ascii="Times New Roman" w:eastAsia="Times New Roman" w:hAnsi="Times New Roman"/>
          <w:color w:val="0000FF"/>
          <w:sz w:val="27"/>
        </w:rPr>
        <w:t xml:space="preserve"> </w:t>
      </w:r>
    </w:p>
    <w:p w:rsidR="00A070C5" w:rsidRPr="00735EB4" w:rsidRDefault="00A070C5" w:rsidP="00A070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Лицензия</w:t>
      </w:r>
      <w:r>
        <w:rPr>
          <w:rFonts w:ascii="Times New Roman" w:eastAsia="Times New Roman" w:hAnsi="Times New Roman"/>
          <w:sz w:val="28"/>
        </w:rPr>
        <w:t>: Серия 61Л01 № 0003079 № 5487 от 12</w:t>
      </w:r>
      <w:r w:rsidRPr="00735EB4">
        <w:rPr>
          <w:rFonts w:ascii="Times New Roman" w:eastAsia="Times New Roman" w:hAnsi="Times New Roman"/>
          <w:sz w:val="28"/>
        </w:rPr>
        <w:t>.08.2015 г.</w:t>
      </w:r>
    </w:p>
    <w:p w:rsidR="00A070C5" w:rsidRPr="00735EB4" w:rsidRDefault="00A070C5" w:rsidP="00A070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 w:rsidRPr="00735EB4">
        <w:rPr>
          <w:rFonts w:ascii="Times New Roman" w:eastAsia="Times New Roman" w:hAnsi="Times New Roman"/>
          <w:i/>
          <w:sz w:val="28"/>
        </w:rPr>
        <w:t>Срок действия</w:t>
      </w:r>
      <w:r w:rsidRPr="00735EB4">
        <w:rPr>
          <w:rFonts w:ascii="Times New Roman" w:eastAsia="Times New Roman" w:hAnsi="Times New Roman"/>
          <w:sz w:val="28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 w:rsidRPr="00735EB4">
        <w:rPr>
          <w:rFonts w:ascii="Times New Roman" w:eastAsia="Times New Roman" w:hAnsi="Times New Roman"/>
          <w:sz w:val="28"/>
        </w:rPr>
        <w:t>бессрочно.</w:t>
      </w:r>
    </w:p>
    <w:p w:rsidR="00A070C5" w:rsidRPr="00735EB4" w:rsidRDefault="00A070C5" w:rsidP="00A070C5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 w:rsidRPr="00735EB4">
        <w:rPr>
          <w:rFonts w:ascii="Times New Roman" w:eastAsia="Times New Roman" w:hAnsi="Times New Roman"/>
          <w:i/>
          <w:sz w:val="28"/>
        </w:rPr>
        <w:t>Приложение</w:t>
      </w:r>
      <w:r>
        <w:rPr>
          <w:rFonts w:ascii="Times New Roman" w:eastAsia="Times New Roman" w:hAnsi="Times New Roman"/>
          <w:sz w:val="28"/>
        </w:rPr>
        <w:t>: Серия 61П01 № 0005533</w:t>
      </w:r>
      <w:r w:rsidRPr="00735EB4">
        <w:rPr>
          <w:rFonts w:ascii="Times New Roman" w:eastAsia="Times New Roman" w:hAnsi="Times New Roman"/>
          <w:sz w:val="28"/>
        </w:rPr>
        <w:t>.</w:t>
      </w:r>
    </w:p>
    <w:p w:rsidR="00A070C5" w:rsidRPr="005E1E8A" w:rsidRDefault="00A070C5" w:rsidP="00A070C5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ОГРН/ИНН 1026102901637/6161023190</w:t>
      </w:r>
    </w:p>
    <w:p w:rsidR="00A070C5" w:rsidRDefault="00A070C5" w:rsidP="00A070C5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i/>
          <w:sz w:val="28"/>
        </w:rPr>
        <w:t xml:space="preserve">Режим работы: </w:t>
      </w:r>
      <w:r>
        <w:rPr>
          <w:rFonts w:ascii="Times New Roman" w:eastAsia="Times New Roman" w:hAnsi="Times New Roman"/>
          <w:sz w:val="28"/>
        </w:rPr>
        <w:t>5 дней в неделю (понедельник, вторник, среда, четверг, пятница).</w:t>
      </w:r>
      <w:proofErr w:type="gramEnd"/>
    </w:p>
    <w:p w:rsidR="00A070C5" w:rsidRDefault="00A070C5" w:rsidP="00A070C5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Выходные дни</w:t>
      </w:r>
      <w:r>
        <w:rPr>
          <w:rFonts w:ascii="Times New Roman" w:eastAsia="Times New Roman" w:hAnsi="Times New Roman"/>
          <w:sz w:val="28"/>
        </w:rPr>
        <w:t>: суббота, воскресенье.</w:t>
      </w:r>
    </w:p>
    <w:p w:rsidR="00A070C5" w:rsidRDefault="00A070C5" w:rsidP="00A070C5">
      <w:pPr>
        <w:spacing w:after="0" w:line="240" w:lineRule="auto"/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График работы</w:t>
      </w:r>
      <w:r>
        <w:rPr>
          <w:rFonts w:ascii="Times New Roman" w:eastAsia="Times New Roman" w:hAnsi="Times New Roman"/>
          <w:sz w:val="28"/>
        </w:rPr>
        <w:t>: 7.00 – 19.00.</w:t>
      </w:r>
    </w:p>
    <w:p w:rsidR="00AF4019" w:rsidRDefault="00A070C5" w:rsidP="00AF4019">
      <w:pPr>
        <w:spacing w:line="240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Учредителем МБДОУ </w:t>
      </w:r>
      <w:r>
        <w:rPr>
          <w:rFonts w:ascii="Times New Roman" w:eastAsia="Times New Roman" w:hAnsi="Times New Roman"/>
          <w:sz w:val="28"/>
        </w:rPr>
        <w:t>является муниципальное образование «Город Ростов-на-Дону».</w:t>
      </w:r>
    </w:p>
    <w:p w:rsidR="00AF4019" w:rsidRDefault="00A070C5" w:rsidP="00AF4019">
      <w:pPr>
        <w:spacing w:line="240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Функции и полномочия учредителя осуществляет в рамках своей компетенции, установленной нормативным правовым актом муниципального образования, Управление образования города Ростова – на – Дону.</w:t>
      </w:r>
      <w:r w:rsidR="00AF4019">
        <w:rPr>
          <w:rFonts w:ascii="Times New Roman" w:eastAsia="Times New Roman" w:hAnsi="Times New Roman"/>
          <w:sz w:val="28"/>
        </w:rPr>
        <w:t xml:space="preserve"> </w:t>
      </w:r>
    </w:p>
    <w:p w:rsidR="00A070C5" w:rsidRDefault="00A070C5" w:rsidP="00AF4019">
      <w:pPr>
        <w:spacing w:line="240" w:lineRule="auto"/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МБДОУ </w:t>
      </w:r>
      <w:r w:rsidR="00AF4019"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z w:val="28"/>
        </w:rPr>
        <w:t>асположено в одном из крупнейших районов города – Ворошиловском. В непосредственной близости к учреждению находятся муниципальные общеобразовательные учреждения: школа № 34, детский сад № 226, 225 (</w:t>
      </w:r>
      <w:r>
        <w:rPr>
          <w:rFonts w:ascii="Times New Roman" w:eastAsia="Times New Roman" w:hAnsi="Times New Roman"/>
          <w:sz w:val="28"/>
          <w:lang w:val="en-US"/>
        </w:rPr>
        <w:t>II</w:t>
      </w:r>
      <w:r>
        <w:rPr>
          <w:rFonts w:ascii="Times New Roman" w:eastAsia="Times New Roman" w:hAnsi="Times New Roman"/>
          <w:sz w:val="28"/>
        </w:rPr>
        <w:t>). Остановка городского транспорта – «111 дом» - автобусы № 58, 35, 63 163</w:t>
      </w:r>
    </w:p>
    <w:p w:rsidR="00A070C5" w:rsidRDefault="00A070C5" w:rsidP="00A070C5">
      <w:pPr>
        <w:spacing w:line="240" w:lineRule="auto"/>
        <w:ind w:left="160" w:right="14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Детский сад расположен в одном двухэтажном типовом здании.</w:t>
      </w:r>
    </w:p>
    <w:p w:rsidR="00A070C5" w:rsidRPr="00DE284B" w:rsidRDefault="00A070C5" w:rsidP="00A070C5">
      <w:pPr>
        <w:spacing w:line="240" w:lineRule="auto"/>
        <w:ind w:left="160" w:right="140" w:firstLine="706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Площадь здания – 1949,5 кв. м. Площадь территории – 5190,0 </w:t>
      </w:r>
      <w:proofErr w:type="spellStart"/>
      <w:r>
        <w:rPr>
          <w:rFonts w:ascii="Times New Roman" w:eastAsia="Times New Roman" w:hAnsi="Times New Roman"/>
          <w:sz w:val="28"/>
        </w:rPr>
        <w:t>кв.м</w:t>
      </w:r>
      <w:proofErr w:type="spellEnd"/>
      <w:r>
        <w:rPr>
          <w:rFonts w:ascii="Times New Roman" w:eastAsia="Times New Roman" w:hAnsi="Times New Roman"/>
          <w:sz w:val="28"/>
        </w:rPr>
        <w:t>. Территория ДОУ включает в себя игровые, спортивные, хозяйственные зоны, тропинки, игровые площадки, площадь озеленения составляет около 40%, закрыта для посещения посторонних лиц - обнесена забором.</w:t>
      </w:r>
      <w:proofErr w:type="gramEnd"/>
      <w:r>
        <w:rPr>
          <w:rFonts w:ascii="Times New Roman" w:eastAsia="Times New Roman" w:hAnsi="Times New Roman"/>
          <w:sz w:val="28"/>
        </w:rPr>
        <w:t xml:space="preserve"> По периметру здания установлено 6 камер видеонаблюдения. Доступ на территорию ограничен.</w:t>
      </w:r>
    </w:p>
    <w:p w:rsidR="00A070C5" w:rsidRDefault="00A070C5" w:rsidP="00A070C5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Прием детей осуществляется в группы общеразвивающей направленности в возрасте с 2 до 7 лет на основании медицинского заключения, путевки, выданной отделом образования Ворошиловского района и заявления родителей.</w:t>
      </w:r>
    </w:p>
    <w:p w:rsidR="00A070C5" w:rsidRDefault="00A070C5" w:rsidP="00A070C5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Проектная мощность – 160 мест. Количество гру</w:t>
      </w:r>
      <w:r w:rsidR="001F1B45">
        <w:rPr>
          <w:rFonts w:ascii="Times New Roman" w:eastAsia="Times New Roman" w:hAnsi="Times New Roman"/>
          <w:sz w:val="28"/>
        </w:rPr>
        <w:t>пп – 7. Детский сад посещает 18</w:t>
      </w:r>
      <w:r w:rsidR="001F1B45" w:rsidRPr="00FF76D4"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</w:rPr>
        <w:t xml:space="preserve"> детей. Ежегодно дошкольное учреждение осуществляет новый набор детей, </w:t>
      </w:r>
      <w:proofErr w:type="gramStart"/>
      <w:r>
        <w:rPr>
          <w:rFonts w:ascii="Times New Roman" w:eastAsia="Times New Roman" w:hAnsi="Times New Roman"/>
          <w:sz w:val="28"/>
        </w:rPr>
        <w:t>вместо</w:t>
      </w:r>
      <w:proofErr w:type="gramEnd"/>
      <w:r>
        <w:rPr>
          <w:rFonts w:ascii="Times New Roman" w:eastAsia="Times New Roman" w:hAnsi="Times New Roman"/>
          <w:sz w:val="28"/>
        </w:rPr>
        <w:t xml:space="preserve"> выбывших в школу.</w:t>
      </w:r>
    </w:p>
    <w:p w:rsidR="00A070C5" w:rsidRPr="00DE284B" w:rsidRDefault="00A070C5" w:rsidP="00A070C5">
      <w:pPr>
        <w:spacing w:line="240" w:lineRule="auto"/>
        <w:ind w:left="3420"/>
        <w:rPr>
          <w:rFonts w:ascii="Times New Roman" w:eastAsia="Times New Roman" w:hAnsi="Times New Roman"/>
          <w:b/>
          <w:sz w:val="28"/>
        </w:rPr>
      </w:pPr>
      <w:r w:rsidRPr="00DE284B">
        <w:rPr>
          <w:rFonts w:ascii="Times New Roman" w:eastAsia="Times New Roman" w:hAnsi="Times New Roman"/>
          <w:b/>
          <w:sz w:val="28"/>
        </w:rPr>
        <w:t>СТРУКТУРА УПРАВЛЕНИЯ</w:t>
      </w:r>
    </w:p>
    <w:p w:rsidR="00A070C5" w:rsidRPr="00735EB4" w:rsidRDefault="00A070C5" w:rsidP="00A070C5">
      <w:pPr>
        <w:spacing w:line="240" w:lineRule="auto"/>
        <w:ind w:left="160" w:right="16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735EB4">
        <w:rPr>
          <w:rFonts w:ascii="Times New Roman" w:eastAsia="Times New Roman" w:hAnsi="Times New Roman"/>
          <w:b/>
          <w:sz w:val="28"/>
          <w:szCs w:val="28"/>
        </w:rPr>
        <w:t xml:space="preserve">Управление МБДОУ № 251 </w:t>
      </w:r>
      <w:r w:rsidRPr="00735EB4">
        <w:rPr>
          <w:rFonts w:ascii="Times New Roman" w:eastAsia="Times New Roman" w:hAnsi="Times New Roman"/>
          <w:sz w:val="28"/>
          <w:szCs w:val="28"/>
        </w:rPr>
        <w:t>осуществляется в соответствии с законом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35EB4">
        <w:rPr>
          <w:rFonts w:ascii="Times New Roman" w:eastAsia="Times New Roman" w:hAnsi="Times New Roman"/>
          <w:sz w:val="28"/>
          <w:szCs w:val="28"/>
        </w:rPr>
        <w:t>Российской Федерации «Об образовании</w:t>
      </w:r>
      <w:r>
        <w:rPr>
          <w:rFonts w:ascii="Times New Roman" w:eastAsia="Times New Roman" w:hAnsi="Times New Roman"/>
          <w:sz w:val="28"/>
          <w:szCs w:val="28"/>
        </w:rPr>
        <w:t xml:space="preserve"> в Российской Федерации</w:t>
      </w:r>
      <w:r w:rsidRPr="00735EB4">
        <w:rPr>
          <w:rFonts w:ascii="Times New Roman" w:eastAsia="Times New Roman" w:hAnsi="Times New Roman"/>
          <w:sz w:val="28"/>
          <w:szCs w:val="28"/>
        </w:rPr>
        <w:t>», Уставом детского сада, локальными актами и другими нормативными документами, регулирующими деятельность дошкольных учреждений.</w:t>
      </w:r>
    </w:p>
    <w:p w:rsidR="00A070C5" w:rsidRDefault="00A070C5" w:rsidP="00A070C5">
      <w:pPr>
        <w:spacing w:line="240" w:lineRule="auto"/>
        <w:ind w:left="160" w:right="4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5EB4">
        <w:rPr>
          <w:rFonts w:ascii="Times New Roman" w:eastAsia="Times New Roman" w:hAnsi="Times New Roman"/>
          <w:b/>
          <w:sz w:val="28"/>
          <w:szCs w:val="28"/>
        </w:rPr>
        <w:t xml:space="preserve">Общее руководство осуществляет </w:t>
      </w:r>
      <w:r w:rsidR="00EB4D2F">
        <w:rPr>
          <w:rFonts w:ascii="Times New Roman" w:eastAsia="Times New Roman" w:hAnsi="Times New Roman"/>
          <w:b/>
          <w:sz w:val="28"/>
          <w:szCs w:val="28"/>
        </w:rPr>
        <w:t xml:space="preserve"> заведующий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070C5" w:rsidRPr="00FE3941" w:rsidRDefault="00A070C5" w:rsidP="00A070C5">
      <w:pPr>
        <w:spacing w:line="240" w:lineRule="auto"/>
        <w:ind w:left="160" w:right="44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Габрельян Ирина Сергеевна</w:t>
      </w:r>
    </w:p>
    <w:p w:rsidR="00A070C5" w:rsidRDefault="00A070C5" w:rsidP="00A070C5">
      <w:pPr>
        <w:spacing w:after="0" w:line="240" w:lineRule="auto"/>
        <w:ind w:left="160" w:right="440"/>
        <w:rPr>
          <w:rFonts w:ascii="Times New Roman" w:eastAsia="Times New Roman" w:hAnsi="Times New Roman"/>
          <w:sz w:val="28"/>
          <w:szCs w:val="28"/>
        </w:rPr>
      </w:pPr>
      <w:r w:rsidRPr="00735EB4">
        <w:rPr>
          <w:rFonts w:ascii="Times New Roman" w:eastAsia="Times New Roman" w:hAnsi="Times New Roman"/>
          <w:b/>
          <w:sz w:val="28"/>
          <w:szCs w:val="28"/>
        </w:rPr>
        <w:t>В МБДОУ функционируют коллегиальные органы управления</w:t>
      </w:r>
      <w:r w:rsidRPr="00735EB4">
        <w:rPr>
          <w:rFonts w:ascii="Times New Roman" w:eastAsia="Times New Roman" w:hAnsi="Times New Roman"/>
          <w:sz w:val="28"/>
          <w:szCs w:val="28"/>
        </w:rPr>
        <w:t>:</w:t>
      </w:r>
    </w:p>
    <w:p w:rsidR="00A070C5" w:rsidRPr="00735EB4" w:rsidRDefault="00A070C5" w:rsidP="00A070C5">
      <w:pPr>
        <w:spacing w:after="0" w:line="240" w:lineRule="auto"/>
        <w:ind w:left="160" w:right="440"/>
        <w:rPr>
          <w:rFonts w:ascii="Times New Roman" w:eastAsia="Times New Roman" w:hAnsi="Times New Roman"/>
          <w:sz w:val="28"/>
          <w:szCs w:val="28"/>
        </w:rPr>
      </w:pPr>
    </w:p>
    <w:p w:rsidR="00A070C5" w:rsidRPr="00053E46" w:rsidRDefault="00A070C5" w:rsidP="00A070C5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E46">
        <w:rPr>
          <w:rFonts w:ascii="Times New Roman" w:eastAsia="Times New Roman" w:hAnsi="Times New Roman"/>
          <w:sz w:val="28"/>
          <w:szCs w:val="28"/>
        </w:rPr>
        <w:t>Общее собрание работников;</w:t>
      </w:r>
    </w:p>
    <w:p w:rsidR="00A070C5" w:rsidRPr="00053E46" w:rsidRDefault="00A070C5" w:rsidP="00A070C5">
      <w:pPr>
        <w:tabs>
          <w:tab w:val="left" w:pos="50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E46">
        <w:rPr>
          <w:rFonts w:ascii="Times New Roman" w:eastAsia="Times New Roman" w:hAnsi="Times New Roman"/>
          <w:sz w:val="28"/>
          <w:szCs w:val="28"/>
        </w:rPr>
        <w:t>Педагогический совет;</w:t>
      </w:r>
    </w:p>
    <w:p w:rsidR="00A070C5" w:rsidRPr="00053E46" w:rsidRDefault="00A070C5" w:rsidP="00A070C5">
      <w:pPr>
        <w:tabs>
          <w:tab w:val="left" w:pos="50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 Родительский комитет;</w:t>
      </w:r>
    </w:p>
    <w:p w:rsidR="00A070C5" w:rsidRPr="00053E46" w:rsidRDefault="00A070C5" w:rsidP="00A070C5">
      <w:pPr>
        <w:tabs>
          <w:tab w:val="left" w:pos="501"/>
        </w:tabs>
        <w:spacing w:after="0" w:line="240" w:lineRule="auto"/>
        <w:ind w:right="160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E46">
        <w:rPr>
          <w:rFonts w:ascii="Times New Roman" w:eastAsia="Times New Roman" w:hAnsi="Times New Roman"/>
          <w:sz w:val="28"/>
          <w:szCs w:val="28"/>
        </w:rPr>
        <w:t>Совет МБДОУ;</w:t>
      </w:r>
    </w:p>
    <w:p w:rsidR="00A070C5" w:rsidRDefault="00A070C5" w:rsidP="00A070C5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53E4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3E46">
        <w:rPr>
          <w:rFonts w:ascii="Times New Roman" w:eastAsia="Times New Roman" w:hAnsi="Times New Roman"/>
          <w:sz w:val="28"/>
          <w:szCs w:val="28"/>
        </w:rPr>
        <w:t>Профсоюзный комитет.</w:t>
      </w:r>
    </w:p>
    <w:p w:rsidR="00A070C5" w:rsidRPr="00053E46" w:rsidRDefault="00A070C5" w:rsidP="00A070C5">
      <w:pPr>
        <w:tabs>
          <w:tab w:val="left" w:pos="3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070C5" w:rsidRPr="00DE284B" w:rsidRDefault="00A070C5" w:rsidP="00A070C5">
      <w:pPr>
        <w:spacing w:line="240" w:lineRule="auto"/>
        <w:ind w:left="3340"/>
        <w:rPr>
          <w:rFonts w:ascii="Times New Roman" w:eastAsia="Times New Roman" w:hAnsi="Times New Roman"/>
          <w:b/>
          <w:sz w:val="28"/>
        </w:rPr>
      </w:pPr>
      <w:r w:rsidRPr="00DE284B">
        <w:rPr>
          <w:rFonts w:ascii="Times New Roman" w:eastAsia="Times New Roman" w:hAnsi="Times New Roman"/>
          <w:b/>
          <w:sz w:val="28"/>
        </w:rPr>
        <w:t>СОСТАВ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Pr="00DE284B">
        <w:rPr>
          <w:rFonts w:ascii="Times New Roman" w:eastAsia="Times New Roman" w:hAnsi="Times New Roman"/>
          <w:b/>
          <w:sz w:val="28"/>
        </w:rPr>
        <w:t xml:space="preserve"> ВОСПИТАННИКОВ</w:t>
      </w:r>
    </w:p>
    <w:p w:rsidR="00A070C5" w:rsidRPr="00DE284B" w:rsidRDefault="00A070C5" w:rsidP="00A070C5">
      <w:pPr>
        <w:spacing w:line="240" w:lineRule="auto"/>
        <w:ind w:left="160" w:right="160"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География проживания воспитанников – это близлежащие микрорайоны. До детского сада легко добраться либо на общественном транспорте, с родителями на личном автомобиле, по оборудованным заасфальтированным тротуарам.</w:t>
      </w:r>
    </w:p>
    <w:p w:rsidR="00A070C5" w:rsidRPr="00DE284B" w:rsidRDefault="00A070C5" w:rsidP="00A070C5">
      <w:pPr>
        <w:spacing w:line="240" w:lineRule="auto"/>
        <w:ind w:left="860"/>
        <w:rPr>
          <w:rFonts w:ascii="Times New Roman" w:eastAsia="Times New Roman" w:hAnsi="Times New Roman"/>
          <w:b/>
          <w:sz w:val="28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sz w:val="28"/>
        </w:rPr>
        <w:lastRenderedPageBreak/>
        <w:t>Особенности контингента воспитанников</w:t>
      </w:r>
    </w:p>
    <w:p w:rsidR="00A070C5" w:rsidRDefault="00A070C5" w:rsidP="00A070C5">
      <w:pPr>
        <w:spacing w:line="240" w:lineRule="auto"/>
        <w:ind w:left="860" w:right="1680" w:hanging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Функционирует 7 групп:</w:t>
      </w:r>
    </w:p>
    <w:p w:rsidR="00A070C5" w:rsidRDefault="00A070C5" w:rsidP="00A070C5">
      <w:pPr>
        <w:spacing w:line="240" w:lineRule="auto"/>
        <w:ind w:left="860" w:right="1680" w:hanging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 группа раннего возраста с 2 до 3 лет, </w:t>
      </w:r>
    </w:p>
    <w:p w:rsidR="00A070C5" w:rsidRDefault="00A070C5" w:rsidP="00A070C5">
      <w:pPr>
        <w:spacing w:line="240" w:lineRule="auto"/>
        <w:ind w:left="860" w:right="1680" w:hanging="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 групп дошкольного возраста с 3 до 7 лет, из них 2 компенсирующей направленности.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2730"/>
        <w:gridCol w:w="2835"/>
      </w:tblGrid>
      <w:tr w:rsidR="00A070C5" w:rsidRPr="00EF3C84" w:rsidTr="00C475C1">
        <w:tc>
          <w:tcPr>
            <w:tcW w:w="4361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детей</w:t>
            </w:r>
          </w:p>
        </w:tc>
        <w:tc>
          <w:tcPr>
            <w:tcW w:w="2730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групп</w:t>
            </w:r>
          </w:p>
        </w:tc>
        <w:tc>
          <w:tcPr>
            <w:tcW w:w="2835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в группе</w:t>
            </w:r>
          </w:p>
        </w:tc>
      </w:tr>
      <w:tr w:rsidR="00A070C5" w:rsidRPr="00EF3C84" w:rsidTr="00C475C1">
        <w:tc>
          <w:tcPr>
            <w:tcW w:w="4361" w:type="dxa"/>
          </w:tcPr>
          <w:p w:rsidR="00A070C5" w:rsidRPr="008D3F18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2-3 лет группы раннего возраста</w:t>
            </w:r>
          </w:p>
        </w:tc>
        <w:tc>
          <w:tcPr>
            <w:tcW w:w="2730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070C5" w:rsidRPr="00EB4D01" w:rsidRDefault="00EB4D01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</w:tr>
      <w:tr w:rsidR="00A070C5" w:rsidRPr="00EF3C84" w:rsidTr="00C475C1">
        <w:tc>
          <w:tcPr>
            <w:tcW w:w="4361" w:type="dxa"/>
          </w:tcPr>
          <w:p w:rsidR="00A070C5" w:rsidRPr="008D3F18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3-4 лет младшая группа</w:t>
            </w:r>
          </w:p>
        </w:tc>
        <w:tc>
          <w:tcPr>
            <w:tcW w:w="2730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070C5" w:rsidRPr="008D3F18" w:rsidRDefault="00566956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070C5" w:rsidRPr="00EF3C84" w:rsidTr="00C475C1">
        <w:tc>
          <w:tcPr>
            <w:tcW w:w="4361" w:type="dxa"/>
          </w:tcPr>
          <w:p w:rsidR="00A070C5" w:rsidRPr="008D3F18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4-5 лет средняя группа</w:t>
            </w:r>
          </w:p>
        </w:tc>
        <w:tc>
          <w:tcPr>
            <w:tcW w:w="2730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070C5" w:rsidRPr="008D3F18" w:rsidRDefault="00E800EA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A070C5" w:rsidRPr="00EF3C84" w:rsidTr="00C475C1">
        <w:tc>
          <w:tcPr>
            <w:tcW w:w="4361" w:type="dxa"/>
          </w:tcPr>
          <w:p w:rsidR="00A070C5" w:rsidRPr="008D3F18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5-6 лет старшая группа</w:t>
            </w:r>
          </w:p>
        </w:tc>
        <w:tc>
          <w:tcPr>
            <w:tcW w:w="2730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070C5" w:rsidRPr="008D3F18" w:rsidRDefault="00E800EA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070C5" w:rsidRPr="00EF3C84" w:rsidTr="00C475C1">
        <w:tc>
          <w:tcPr>
            <w:tcW w:w="4361" w:type="dxa"/>
          </w:tcPr>
          <w:p w:rsidR="00A070C5" w:rsidRPr="008D3F18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5-6 лет старшая логопедическая группа</w:t>
            </w:r>
          </w:p>
        </w:tc>
        <w:tc>
          <w:tcPr>
            <w:tcW w:w="2730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070C5" w:rsidRPr="00EB4D01" w:rsidRDefault="00EB4D01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A070C5" w:rsidRPr="00EF3C84" w:rsidTr="00C475C1">
        <w:tc>
          <w:tcPr>
            <w:tcW w:w="4361" w:type="dxa"/>
          </w:tcPr>
          <w:p w:rsidR="00A070C5" w:rsidRPr="008D3F18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6-7 лет подготовительная к школе группа</w:t>
            </w:r>
          </w:p>
        </w:tc>
        <w:tc>
          <w:tcPr>
            <w:tcW w:w="2730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070C5" w:rsidRPr="008D3F18" w:rsidRDefault="00E800EA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A070C5" w:rsidRPr="00EF3C84" w:rsidTr="00C475C1">
        <w:tc>
          <w:tcPr>
            <w:tcW w:w="4361" w:type="dxa"/>
          </w:tcPr>
          <w:p w:rsidR="00A070C5" w:rsidRPr="008D3F18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с 6-7 лет подготовительная к школе логопедическая группа</w:t>
            </w:r>
          </w:p>
        </w:tc>
        <w:tc>
          <w:tcPr>
            <w:tcW w:w="2730" w:type="dxa"/>
          </w:tcPr>
          <w:p w:rsidR="00A070C5" w:rsidRPr="008D3F18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3F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A070C5" w:rsidRPr="00EB4D01" w:rsidRDefault="00EB4D01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</w:tbl>
    <w:tbl>
      <w:tblPr>
        <w:tblpPr w:leftFromText="180" w:rightFromText="180" w:vertAnchor="text" w:horzAnchor="margin" w:tblpY="545"/>
        <w:tblW w:w="87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893"/>
        <w:gridCol w:w="20"/>
        <w:gridCol w:w="20"/>
        <w:gridCol w:w="20"/>
        <w:gridCol w:w="10"/>
        <w:gridCol w:w="23"/>
        <w:gridCol w:w="1749"/>
        <w:gridCol w:w="20"/>
      </w:tblGrid>
      <w:tr w:rsidR="00A070C5" w:rsidRPr="00FA5E99" w:rsidTr="00C475C1">
        <w:trPr>
          <w:trHeight w:val="316"/>
        </w:trPr>
        <w:tc>
          <w:tcPr>
            <w:tcW w:w="31" w:type="dxa"/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Дети раннего возраста</w:t>
            </w: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EB4D01" w:rsidRDefault="00EB4D01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27</w:t>
            </w:r>
          </w:p>
        </w:tc>
      </w:tr>
      <w:tr w:rsidR="00A070C5" w:rsidRPr="00FA5E99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Дети дошкольного возраста: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EB4D01" w:rsidRDefault="00EB4D01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</w:tr>
      <w:tr w:rsidR="00A070C5" w:rsidRPr="00FA5E99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Дети сироты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8D3F18" w:rsidRDefault="00A070C5" w:rsidP="00C475C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D3F18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A070C5" w:rsidRPr="00FA5E99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Дети, имеющие инвалидность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EB4D01" w:rsidRDefault="00EB4D01" w:rsidP="00C475C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A070C5" w:rsidRPr="00FA5E99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C054AA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54AA">
              <w:rPr>
                <w:rFonts w:ascii="Times New Roman" w:eastAsia="Times New Roman" w:hAnsi="Times New Roman"/>
                <w:sz w:val="26"/>
                <w:szCs w:val="26"/>
              </w:rPr>
              <w:t>Опекаемые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C054AA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C054AA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C054AA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C054AA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EB4D01" w:rsidRDefault="00EB4D01" w:rsidP="00C475C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</w:tr>
      <w:tr w:rsidR="00A070C5" w:rsidRPr="00FA5E99" w:rsidTr="00C475C1">
        <w:trPr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Малоимущие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A070C5" w:rsidRPr="00FA5E99" w:rsidTr="00C475C1">
        <w:trPr>
          <w:gridAfter w:val="1"/>
          <w:wAfter w:w="20" w:type="dxa"/>
          <w:trHeight w:val="311"/>
        </w:trPr>
        <w:tc>
          <w:tcPr>
            <w:tcW w:w="31" w:type="dxa"/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 xml:space="preserve">Дети, находящиеся в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социально опасном </w:t>
            </w:r>
            <w:r w:rsidRPr="00FA5E99">
              <w:rPr>
                <w:rFonts w:ascii="Times New Roman" w:eastAsia="Times New Roman" w:hAnsi="Times New Roman"/>
                <w:sz w:val="26"/>
                <w:szCs w:val="26"/>
              </w:rPr>
              <w:t>положении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ind w:left="247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Pr="00FA5E99" w:rsidRDefault="00A070C5" w:rsidP="00C475C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</w:tbl>
    <w:p w:rsidR="00A070C5" w:rsidRDefault="00A070C5" w:rsidP="00A070C5">
      <w:pPr>
        <w:spacing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 них:</w:t>
      </w:r>
    </w:p>
    <w:p w:rsidR="00A070C5" w:rsidRPr="0031505E" w:rsidRDefault="00A070C5" w:rsidP="00A070C5">
      <w:pPr>
        <w:rPr>
          <w:rFonts w:ascii="Times New Roman" w:eastAsia="Times New Roman" w:hAnsi="Times New Roman"/>
          <w:sz w:val="28"/>
        </w:rPr>
      </w:pPr>
    </w:p>
    <w:p w:rsidR="00A070C5" w:rsidRPr="0031505E" w:rsidRDefault="00A070C5" w:rsidP="00A070C5">
      <w:pPr>
        <w:rPr>
          <w:rFonts w:ascii="Times New Roman" w:eastAsia="Times New Roman" w:hAnsi="Times New Roman"/>
          <w:sz w:val="28"/>
        </w:rPr>
      </w:pPr>
    </w:p>
    <w:p w:rsidR="00A070C5" w:rsidRPr="0031505E" w:rsidRDefault="00A070C5" w:rsidP="00A070C5">
      <w:pPr>
        <w:rPr>
          <w:rFonts w:ascii="Times New Roman" w:eastAsia="Times New Roman" w:hAnsi="Times New Roman"/>
          <w:sz w:val="28"/>
        </w:rPr>
      </w:pPr>
    </w:p>
    <w:p w:rsidR="00A070C5" w:rsidRPr="0031505E" w:rsidRDefault="00A070C5" w:rsidP="00A070C5">
      <w:pPr>
        <w:rPr>
          <w:rFonts w:ascii="Times New Roman" w:eastAsia="Times New Roman" w:hAnsi="Times New Roman"/>
          <w:sz w:val="28"/>
        </w:rPr>
      </w:pPr>
    </w:p>
    <w:p w:rsidR="00A070C5" w:rsidRPr="0031505E" w:rsidRDefault="00A070C5" w:rsidP="00A070C5">
      <w:pPr>
        <w:rPr>
          <w:rFonts w:ascii="Times New Roman" w:eastAsia="Times New Roman" w:hAnsi="Times New Roman"/>
          <w:sz w:val="28"/>
        </w:rPr>
      </w:pPr>
    </w:p>
    <w:p w:rsidR="00A070C5" w:rsidRPr="00786982" w:rsidRDefault="00A070C5" w:rsidP="00A070C5">
      <w:pPr>
        <w:tabs>
          <w:tab w:val="left" w:pos="1320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bookmarkStart w:id="2" w:name="page4"/>
      <w:bookmarkEnd w:id="2"/>
      <w:r>
        <w:rPr>
          <w:rFonts w:ascii="Times New Roman" w:eastAsia="Times New Roman" w:hAnsi="Times New Roman"/>
          <w:sz w:val="28"/>
        </w:rPr>
        <w:t>Контингент воспитанников социально благополучный.</w:t>
      </w:r>
    </w:p>
    <w:p w:rsidR="00A070C5" w:rsidRPr="00AF302D" w:rsidRDefault="00A070C5" w:rsidP="00A070C5">
      <w:pPr>
        <w:spacing w:line="240" w:lineRule="auto"/>
        <w:ind w:left="420"/>
        <w:rPr>
          <w:rFonts w:ascii="Times New Roman" w:eastAsia="Times New Roman" w:hAnsi="Times New Roman"/>
          <w:b/>
          <w:sz w:val="28"/>
        </w:rPr>
      </w:pPr>
      <w:r w:rsidRPr="00AF302D">
        <w:rPr>
          <w:rFonts w:ascii="Times New Roman" w:eastAsia="Times New Roman" w:hAnsi="Times New Roman"/>
          <w:b/>
          <w:sz w:val="28"/>
        </w:rPr>
        <w:t>УСЛОВИЯ ОСУЩЕСТВЛЕНИЯ ОБРАЗОВАТЕЛЬНОГО ПРОЦЕССА</w:t>
      </w:r>
    </w:p>
    <w:p w:rsidR="00A070C5" w:rsidRDefault="00A070C5" w:rsidP="00A070C5">
      <w:pPr>
        <w:spacing w:line="240" w:lineRule="auto"/>
        <w:ind w:left="160" w:right="14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Состояние материально-технической базы МБДОУ № 251 соответствует педагогическим требованиям и санитарным нормам.</w:t>
      </w:r>
    </w:p>
    <w:p w:rsidR="00A070C5" w:rsidRDefault="00A070C5" w:rsidP="00A070C5">
      <w:pPr>
        <w:spacing w:line="240" w:lineRule="auto"/>
        <w:ind w:left="160" w:right="140" w:firstLine="56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Основными помещениями для проведения воспитательно-образовательной деятельности являются:</w:t>
      </w:r>
    </w:p>
    <w:p w:rsidR="00A070C5" w:rsidRDefault="00A070C5" w:rsidP="00A070C5">
      <w:pPr>
        <w:numPr>
          <w:ilvl w:val="0"/>
          <w:numId w:val="11"/>
        </w:numPr>
        <w:tabs>
          <w:tab w:val="left" w:pos="320"/>
        </w:tabs>
        <w:spacing w:after="0" w:line="240" w:lineRule="auto"/>
        <w:ind w:left="320" w:hanging="16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7 групповых ячеек,</w:t>
      </w:r>
    </w:p>
    <w:p w:rsidR="00A070C5" w:rsidRDefault="00A070C5" w:rsidP="00A070C5">
      <w:pPr>
        <w:tabs>
          <w:tab w:val="left" w:pos="429"/>
        </w:tabs>
        <w:spacing w:after="0" w:line="240" w:lineRule="auto"/>
        <w:ind w:left="160" w:right="1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зал для проведения музыкальных занятий, оборудованный интерактивной доской,</w:t>
      </w:r>
    </w:p>
    <w:p w:rsidR="00A070C5" w:rsidRDefault="00A070C5" w:rsidP="00A070C5">
      <w:pPr>
        <w:tabs>
          <w:tab w:val="left" w:pos="429"/>
        </w:tabs>
        <w:spacing w:after="0" w:line="240" w:lineRule="auto"/>
        <w:ind w:left="160" w:right="1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зал для занятий по физическому развитию дошкольников,</w:t>
      </w:r>
    </w:p>
    <w:p w:rsidR="00A070C5" w:rsidRDefault="00A070C5" w:rsidP="00A070C5">
      <w:pPr>
        <w:numPr>
          <w:ilvl w:val="0"/>
          <w:numId w:val="1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коррекционный кабинет;</w:t>
      </w:r>
    </w:p>
    <w:p w:rsidR="00A070C5" w:rsidRDefault="00A070C5" w:rsidP="00A070C5">
      <w:pPr>
        <w:numPr>
          <w:ilvl w:val="0"/>
          <w:numId w:val="1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кабинет дополнительных услуг;</w:t>
      </w:r>
    </w:p>
    <w:p w:rsidR="00A070C5" w:rsidRPr="002828A9" w:rsidRDefault="00A070C5" w:rsidP="00A070C5">
      <w:pPr>
        <w:numPr>
          <w:ilvl w:val="0"/>
          <w:numId w:val="1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кабинет мастер-класс;</w:t>
      </w:r>
    </w:p>
    <w:p w:rsidR="00A070C5" w:rsidRPr="0030368F" w:rsidRDefault="00A070C5" w:rsidP="00A070C5">
      <w:pPr>
        <w:numPr>
          <w:ilvl w:val="0"/>
          <w:numId w:val="11"/>
        </w:numPr>
        <w:tabs>
          <w:tab w:val="left" w:pos="323"/>
        </w:tabs>
        <w:spacing w:after="0" w:line="240" w:lineRule="auto"/>
        <w:ind w:left="160" w:right="800" w:hanging="3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0368F">
        <w:rPr>
          <w:rFonts w:ascii="Times New Roman" w:eastAsia="Times New Roman" w:hAnsi="Times New Roman"/>
          <w:sz w:val="28"/>
          <w:szCs w:val="28"/>
        </w:rPr>
        <w:lastRenderedPageBreak/>
        <w:t>медицинский блок (кабинет медсестры, процедурный кабинет, изолятор), пищеблок, прачечная, кабинет заведующего, кабинет бухгалтерии.</w:t>
      </w:r>
      <w:proofErr w:type="gramEnd"/>
    </w:p>
    <w:p w:rsidR="00A070C5" w:rsidRDefault="00A070C5" w:rsidP="00A070C5">
      <w:pPr>
        <w:spacing w:after="0"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Доступа воспитанников к информационным системам и информационно-телекоммуникационным сетям нет.</w:t>
      </w:r>
    </w:p>
    <w:p w:rsidR="00A070C5" w:rsidRDefault="00A070C5" w:rsidP="00A070C5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территории детского сада оборудованы 7 прогулочных участков с теневыми навесами. На территории МБДОУ произрастают разнообразные деревья, кустарники, цветы. </w:t>
      </w:r>
    </w:p>
    <w:p w:rsidR="00A070C5" w:rsidRPr="00DE284B" w:rsidRDefault="00A070C5" w:rsidP="00A070C5">
      <w:pPr>
        <w:spacing w:line="240" w:lineRule="auto"/>
        <w:ind w:left="16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Целью образовательной деятельности МБДОУ № 251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070C5" w:rsidRPr="00E477BD" w:rsidRDefault="00A070C5" w:rsidP="00A070C5">
      <w:pPr>
        <w:spacing w:line="240" w:lineRule="auto"/>
        <w:ind w:firstLine="706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Общеобразовательная программа МБДОУ № 251 разработана в соответствии ФГОС, на основании программы «Детство» под редакцией </w:t>
      </w:r>
      <w:r w:rsidRPr="0022061A">
        <w:rPr>
          <w:rFonts w:ascii="Times New Roman" w:eastAsia="Times New Roman" w:hAnsi="Times New Roman"/>
          <w:sz w:val="28"/>
        </w:rPr>
        <w:t>Т.И. Бабаевой, А.Г. Гогоберидзе, О.В. Солнцевой.</w:t>
      </w:r>
    </w:p>
    <w:p w:rsidR="00A070C5" w:rsidRDefault="00A070C5" w:rsidP="00A070C5">
      <w:pPr>
        <w:spacing w:line="240" w:lineRule="auto"/>
        <w:ind w:firstLine="54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Основными задачами Образовательной программы МБДОУ № 251 являются:</w:t>
      </w:r>
    </w:p>
    <w:p w:rsidR="00A070C5" w:rsidRDefault="00A070C5" w:rsidP="00A070C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070C5" w:rsidRDefault="00A070C5" w:rsidP="00A070C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детей с ограниченными возможностями здоровья);</w:t>
      </w:r>
    </w:p>
    <w:p w:rsidR="00A070C5" w:rsidRDefault="00A070C5" w:rsidP="00A070C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 w:rsidRPr="00A070C5">
        <w:rPr>
          <w:rFonts w:ascii="Times New Roman" w:eastAsia="Times New Roman" w:hAnsi="Times New Roman"/>
          <w:sz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070C5" w:rsidRPr="00A070C5" w:rsidRDefault="00A070C5" w:rsidP="00A070C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</w:t>
      </w:r>
      <w:r w:rsidRPr="00A070C5">
        <w:rPr>
          <w:rFonts w:ascii="Times New Roman" w:eastAsia="Times New Roman" w:hAnsi="Times New Roman"/>
          <w:sz w:val="28"/>
        </w:rPr>
        <w:t>еспечение психолого-педагогической поддержки семьи и повышение</w:t>
      </w:r>
    </w:p>
    <w:p w:rsidR="00A070C5" w:rsidRDefault="00A070C5" w:rsidP="00A070C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компетентности родителей (законных представителей) в вопросах развития и образования, охрана и укрепление здоровья детей.</w:t>
      </w:r>
    </w:p>
    <w:p w:rsidR="00A070C5" w:rsidRDefault="00A070C5" w:rsidP="00A070C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:rsidR="00A070C5" w:rsidRDefault="00A070C5" w:rsidP="00A070C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</w:rPr>
      </w:pPr>
    </w:p>
    <w:p w:rsidR="00A070C5" w:rsidRDefault="00A070C5" w:rsidP="00A070C5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программа МБДОУ № 251:</w:t>
      </w:r>
    </w:p>
    <w:p w:rsidR="00A070C5" w:rsidRPr="00E477BD" w:rsidRDefault="00A070C5" w:rsidP="00A070C5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 w:rsidRPr="00E477BD">
        <w:rPr>
          <w:rFonts w:ascii="Times New Roman" w:eastAsia="Times New Roman" w:hAnsi="Times New Roman"/>
          <w:sz w:val="28"/>
        </w:rPr>
        <w:t>- соответствует принципу развивающего образования, целью которого является развитие ребенка,</w:t>
      </w: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сочетает принципы научной обоснованности и практической применимости,</w:t>
      </w:r>
    </w:p>
    <w:p w:rsidR="00A070C5" w:rsidRDefault="00A070C5" w:rsidP="00A070C5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соответствует критериям полноты, необходимости и достаточности; </w:t>
      </w:r>
    </w:p>
    <w:p w:rsidR="00A070C5" w:rsidRDefault="00A070C5" w:rsidP="00A070C5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дошкольников,</w:t>
      </w: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областей,</w:t>
      </w: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образования,</w:t>
      </w: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предполагает построение образовательного процесса на адекватных возрасту формах работы с детьми.</w:t>
      </w: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формой работы с дошкольниками и ведущим видом их деятельности является игра.</w:t>
      </w: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</w:p>
    <w:p w:rsidR="00A070C5" w:rsidRDefault="00A070C5" w:rsidP="00A070C5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программа реализуется через следующие формы работы:</w:t>
      </w:r>
    </w:p>
    <w:p w:rsidR="00A070C5" w:rsidRPr="00DE284B" w:rsidRDefault="00A070C5" w:rsidP="00A070C5">
      <w:pPr>
        <w:numPr>
          <w:ilvl w:val="0"/>
          <w:numId w:val="1"/>
        </w:numPr>
        <w:tabs>
          <w:tab w:val="left" w:pos="723"/>
        </w:tabs>
        <w:spacing w:after="0" w:line="240" w:lineRule="auto"/>
        <w:ind w:left="560" w:right="20" w:firstLine="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образовательная деятельность, осуществляемая в процессе организации различных видов детской деятельности (организованная образовательная </w:t>
      </w:r>
      <w:r w:rsidRPr="00DE284B">
        <w:rPr>
          <w:rFonts w:ascii="Times New Roman" w:eastAsia="Times New Roman" w:hAnsi="Times New Roman"/>
          <w:sz w:val="28"/>
        </w:rPr>
        <w:t>деятельность),</w:t>
      </w:r>
    </w:p>
    <w:p w:rsidR="00A070C5" w:rsidRDefault="00A070C5" w:rsidP="00A070C5">
      <w:pPr>
        <w:numPr>
          <w:ilvl w:val="0"/>
          <w:numId w:val="2"/>
        </w:numPr>
        <w:tabs>
          <w:tab w:val="left" w:pos="893"/>
        </w:tabs>
        <w:spacing w:after="0" w:line="240" w:lineRule="auto"/>
        <w:ind w:firstLine="56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деятельность, осуществляемая в ходе режимных моментов,</w:t>
      </w:r>
    </w:p>
    <w:p w:rsidR="00A070C5" w:rsidRDefault="00A070C5" w:rsidP="00A070C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1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деятельность детей,</w:t>
      </w:r>
    </w:p>
    <w:p w:rsidR="00A070C5" w:rsidRDefault="00A070C5" w:rsidP="00A070C5">
      <w:pPr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 целью реализации Образовательной программы МБДОУ № 251 педагогами разработаны и реализуются </w:t>
      </w:r>
      <w:r>
        <w:rPr>
          <w:rFonts w:ascii="Times New Roman" w:eastAsia="Times New Roman" w:hAnsi="Times New Roman"/>
          <w:color w:val="222222"/>
          <w:sz w:val="28"/>
        </w:rPr>
        <w:t>Рабочие программы</w:t>
      </w:r>
      <w:r>
        <w:rPr>
          <w:rFonts w:ascii="Times New Roman" w:eastAsia="Times New Roman" w:hAnsi="Times New Roman"/>
          <w:sz w:val="28"/>
        </w:rPr>
        <w:t xml:space="preserve"> во всех возрастных группах по познавательному, речевому, художественно – эстетическому, социально-коммуникативному и физическому развитию дошкольников.</w:t>
      </w:r>
    </w:p>
    <w:p w:rsidR="00A070C5" w:rsidRDefault="00A070C5" w:rsidP="00A070C5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Закона «Об образовании в Российской Федерации» для детей дошкольного возраста не разрабатываются и не используются контрольные измерительные материалы, не проводятся и не предусматриваются процедуры итоговой аттестации по результатам освоения образовательной программы.</w:t>
      </w: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Оценка качества осуществляется в виде мониторинговых исследований (используется промежуточный и итоговый мониторинг качества освоения образовательной программы). </w:t>
      </w:r>
    </w:p>
    <w:p w:rsidR="00A070C5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color w:val="FF0000"/>
          <w:sz w:val="28"/>
        </w:rPr>
      </w:pPr>
    </w:p>
    <w:p w:rsidR="00A070C5" w:rsidRPr="00DE284B" w:rsidRDefault="00A070C5" w:rsidP="00A070C5">
      <w:pPr>
        <w:spacing w:line="240" w:lineRule="auto"/>
        <w:ind w:left="2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ПЛАТНЫЕ ОБРАЗОВАТЕЛЬНЫЕ УСЛУГИ</w:t>
      </w:r>
    </w:p>
    <w:p w:rsidR="00A070C5" w:rsidRPr="00DE284B" w:rsidRDefault="00A070C5" w:rsidP="00A070C5">
      <w:pPr>
        <w:spacing w:line="240" w:lineRule="auto"/>
        <w:ind w:left="120" w:firstLine="566"/>
        <w:jc w:val="both"/>
        <w:rPr>
          <w:rFonts w:ascii="Times New Roman" w:eastAsia="Times New Roman" w:hAnsi="Times New Roman"/>
          <w:color w:val="0F0F0F"/>
          <w:sz w:val="28"/>
        </w:rPr>
      </w:pPr>
      <w:proofErr w:type="gramStart"/>
      <w:r>
        <w:rPr>
          <w:rFonts w:ascii="Times New Roman" w:eastAsia="Times New Roman" w:hAnsi="Times New Roman"/>
          <w:color w:val="0F0F0F"/>
          <w:sz w:val="28"/>
        </w:rPr>
        <w:t xml:space="preserve">На основании Постановления Администрации города Ростова-на-Дону № 1028 от 06.11.2015 г. «О внесении изменений в постановление Администрации город Ростова — на — Дону от 18.06.2012 № 462 «Об утверждении тарифов на платные образовательные услуги, предоставляемые муниципальными образовательными учреждениями Ворошиловского района города Ростова — на </w:t>
      </w:r>
      <w:r>
        <w:rPr>
          <w:rFonts w:ascii="Times New Roman" w:eastAsia="Times New Roman" w:hAnsi="Times New Roman"/>
          <w:color w:val="0F0F0F"/>
          <w:sz w:val="28"/>
        </w:rPr>
        <w:lastRenderedPageBreak/>
        <w:t>— Дону» (ред. от 06.05.2015) в МБДОУ № 251 реализуются следующие платные образовательные услуги:</w:t>
      </w:r>
      <w:proofErr w:type="gramEnd"/>
    </w:p>
    <w:tbl>
      <w:tblPr>
        <w:tblW w:w="9977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184"/>
        <w:gridCol w:w="4253"/>
      </w:tblGrid>
      <w:tr w:rsidR="00A070C5" w:rsidRPr="00577C39" w:rsidTr="00C475C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Тариф за 1 час платных образовательных услуг на одного получателя (</w:t>
            </w:r>
            <w:proofErr w:type="spellStart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 xml:space="preserve">коп) 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tabs>
                <w:tab w:val="center" w:pos="1767"/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Адаптация детей к школе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86,49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Коррекция речевого развития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95,20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Центр игровой поддержки детей, не посещающих детский сад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90,74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Лечебная физкультура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105,78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Вокальная студия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88,38</w:t>
            </w:r>
          </w:p>
        </w:tc>
      </w:tr>
      <w:tr w:rsidR="00A070C5" w:rsidRPr="00577C39" w:rsidTr="00C475C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0C5" w:rsidRPr="00577C39" w:rsidRDefault="00A070C5" w:rsidP="00C475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0C5" w:rsidRPr="00577C39" w:rsidRDefault="00A070C5" w:rsidP="00C4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9">
              <w:rPr>
                <w:rFonts w:ascii="Times New Roman" w:hAnsi="Times New Roman" w:cs="Times New Roman"/>
                <w:sz w:val="28"/>
                <w:szCs w:val="28"/>
              </w:rPr>
              <w:t>96,10</w:t>
            </w:r>
          </w:p>
        </w:tc>
      </w:tr>
    </w:tbl>
    <w:p w:rsidR="00A070C5" w:rsidRDefault="00A070C5" w:rsidP="00A070C5">
      <w:pPr>
        <w:spacing w:line="240" w:lineRule="auto"/>
        <w:rPr>
          <w:rFonts w:ascii="Times New Roman" w:eastAsia="Times New Roman" w:hAnsi="Times New Roman"/>
        </w:rPr>
      </w:pPr>
    </w:p>
    <w:p w:rsidR="00A070C5" w:rsidRPr="00DE284B" w:rsidRDefault="00A070C5" w:rsidP="00A070C5">
      <w:pPr>
        <w:spacing w:line="240" w:lineRule="auto"/>
        <w:ind w:left="35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Организация питания</w:t>
      </w:r>
    </w:p>
    <w:p w:rsidR="00A070C5" w:rsidRDefault="00A070C5" w:rsidP="00A070C5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меню МБДОУ № 251 включено пятиразовое питание:</w:t>
      </w:r>
    </w:p>
    <w:p w:rsidR="00A070C5" w:rsidRDefault="00A070C5" w:rsidP="00A070C5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- 1-й завтрак;</w:t>
      </w:r>
    </w:p>
    <w:p w:rsidR="00A070C5" w:rsidRDefault="00A070C5" w:rsidP="00A070C5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DE284B">
        <w:rPr>
          <w:rFonts w:ascii="Times New Roman" w:eastAsia="Times New Roman" w:hAnsi="Times New Roman"/>
          <w:sz w:val="28"/>
        </w:rPr>
        <w:t xml:space="preserve">обед; </w:t>
      </w:r>
    </w:p>
    <w:p w:rsidR="00A070C5" w:rsidRDefault="00A070C5" w:rsidP="00A070C5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 w:rsidRPr="00DE284B">
        <w:rPr>
          <w:rFonts w:ascii="Times New Roman" w:eastAsia="Times New Roman" w:hAnsi="Times New Roman"/>
          <w:sz w:val="28"/>
        </w:rPr>
        <w:t xml:space="preserve">- полдник; </w:t>
      </w:r>
    </w:p>
    <w:p w:rsidR="00A070C5" w:rsidRPr="00DE284B" w:rsidRDefault="00A070C5" w:rsidP="00A070C5">
      <w:pPr>
        <w:spacing w:after="0" w:line="240" w:lineRule="auto"/>
        <w:ind w:left="680"/>
        <w:rPr>
          <w:rFonts w:ascii="Times New Roman" w:eastAsia="Times New Roman" w:hAnsi="Times New Roman"/>
          <w:sz w:val="28"/>
        </w:rPr>
      </w:pPr>
      <w:r w:rsidRPr="00DE284B">
        <w:rPr>
          <w:rFonts w:ascii="Times New Roman" w:eastAsia="Times New Roman" w:hAnsi="Times New Roman"/>
          <w:sz w:val="28"/>
        </w:rPr>
        <w:t>- ужин.</w:t>
      </w:r>
    </w:p>
    <w:p w:rsidR="00A070C5" w:rsidRDefault="00A070C5" w:rsidP="00A070C5">
      <w:pPr>
        <w:numPr>
          <w:ilvl w:val="1"/>
          <w:numId w:val="4"/>
        </w:numPr>
        <w:tabs>
          <w:tab w:val="left" w:pos="1022"/>
        </w:tabs>
        <w:spacing w:after="0" w:line="240" w:lineRule="auto"/>
        <w:ind w:left="120" w:right="20" w:firstLine="56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 часов предусмотрен второй завтрак, включающий в себя свежие фрукты в зависимости от сезона, разнообразные соки.</w:t>
      </w:r>
    </w:p>
    <w:p w:rsidR="00A070C5" w:rsidRDefault="00A070C5" w:rsidP="00A070C5">
      <w:pPr>
        <w:spacing w:line="240" w:lineRule="auto"/>
        <w:ind w:lef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Перед раздачей пищи из пищеблока в группы медицинская сестра снимает пробу с готовых блюд, фиксирует качество пищи в специальном журнале, проба всех блюд хранится на пищеблоке в течение 48 часов.</w:t>
      </w:r>
    </w:p>
    <w:p w:rsidR="00A070C5" w:rsidRDefault="00A070C5" w:rsidP="00A070C5">
      <w:pPr>
        <w:spacing w:line="240" w:lineRule="auto"/>
        <w:ind w:lef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Ежедневно проверяется качество поставляемых продуктов (на всю поступающую продукцию имеются сертификаты соответствия), осуществляется </w:t>
      </w:r>
      <w:proofErr w:type="gramStart"/>
      <w:r>
        <w:rPr>
          <w:rFonts w:ascii="Times New Roman" w:eastAsia="Times New Roman" w:hAnsi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</w:rPr>
        <w:t xml:space="preserve"> сроками реализации продуктов и правильностью их хранения.</w:t>
      </w:r>
    </w:p>
    <w:p w:rsidR="00A070C5" w:rsidRDefault="00A070C5" w:rsidP="00A070C5">
      <w:pPr>
        <w:spacing w:line="240" w:lineRule="auto"/>
        <w:ind w:lef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Питание детей в детском саду организуется в соответствии с 10-дневным меню, разработанным с учётом физиологических потребностей детей в калорийности и пищевых веществах.</w:t>
      </w:r>
    </w:p>
    <w:p w:rsidR="00A070C5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детском саду имеется картотека блюд с разработанными технологическими картами, позволяющими выдерживать все требования к приготовлению разнообразных детск</w:t>
      </w:r>
      <w:r w:rsidR="006671F3">
        <w:rPr>
          <w:rFonts w:ascii="Times New Roman" w:eastAsia="Times New Roman" w:hAnsi="Times New Roman"/>
          <w:sz w:val="28"/>
        </w:rPr>
        <w:t xml:space="preserve">их блюд. Меню утверждается заведующим </w:t>
      </w:r>
      <w:r>
        <w:rPr>
          <w:rFonts w:ascii="Times New Roman" w:eastAsia="Times New Roman" w:hAnsi="Times New Roman"/>
          <w:sz w:val="28"/>
        </w:rPr>
        <w:t>МБДОУ.</w:t>
      </w:r>
    </w:p>
    <w:p w:rsidR="00A070C5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2F4520" w:rsidRDefault="002F4520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2F4520" w:rsidRDefault="002F4520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A070C5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КАДРОВОЕ ОБЕСПЕЧЕНИЕ</w:t>
      </w:r>
    </w:p>
    <w:p w:rsidR="00A070C5" w:rsidRDefault="00A070C5" w:rsidP="00A070C5">
      <w:pPr>
        <w:spacing w:line="240" w:lineRule="auto"/>
        <w:ind w:left="12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МБДОУ № 251 укомплектовано педагогическими кадрами в соответствии со штатным расписанием.</w:t>
      </w:r>
    </w:p>
    <w:p w:rsidR="00A070C5" w:rsidRPr="0031505E" w:rsidRDefault="00A070C5" w:rsidP="00A070C5">
      <w:pPr>
        <w:spacing w:line="240" w:lineRule="auto"/>
        <w:ind w:left="120" w:right="14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Педагогический состав МБДОУ № 251 </w:t>
      </w:r>
      <w:r w:rsidR="001F1B45">
        <w:rPr>
          <w:rFonts w:ascii="Times New Roman" w:eastAsia="Times New Roman" w:hAnsi="Times New Roman"/>
          <w:sz w:val="28"/>
        </w:rPr>
        <w:t>составляют 1</w:t>
      </w:r>
      <w:r w:rsidR="001F1B45" w:rsidRPr="001F1B45">
        <w:rPr>
          <w:rFonts w:ascii="Times New Roman" w:eastAsia="Times New Roman" w:hAnsi="Times New Roman"/>
          <w:sz w:val="28"/>
        </w:rPr>
        <w:t>6</w:t>
      </w:r>
      <w:r>
        <w:rPr>
          <w:rFonts w:ascii="Times New Roman" w:eastAsia="Times New Roman" w:hAnsi="Times New Roman"/>
          <w:sz w:val="28"/>
        </w:rPr>
        <w:t xml:space="preserve"> педагогов: педагог-психолог,  учителя-логопеды, музыкальный руководитель и воспитатели дошкольных групп, из них:</w:t>
      </w:r>
    </w:p>
    <w:tbl>
      <w:tblPr>
        <w:tblpPr w:leftFromText="180" w:rightFromText="180" w:vertAnchor="text" w:tblpY="1"/>
        <w:tblOverlap w:val="never"/>
        <w:tblW w:w="100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80"/>
        <w:gridCol w:w="1180"/>
        <w:gridCol w:w="1720"/>
        <w:gridCol w:w="60"/>
        <w:gridCol w:w="1120"/>
        <w:gridCol w:w="1060"/>
        <w:gridCol w:w="1940"/>
        <w:gridCol w:w="400"/>
        <w:gridCol w:w="920"/>
      </w:tblGrid>
      <w:tr w:rsidR="00A070C5" w:rsidTr="00C475C1">
        <w:trPr>
          <w:trHeight w:val="336"/>
        </w:trPr>
        <w:tc>
          <w:tcPr>
            <w:tcW w:w="16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ind w:left="1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Педагогов</w:t>
            </w:r>
          </w:p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всего: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ind w:left="6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Образование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ind w:left="8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Квалификационная категория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70C5" w:rsidTr="00C475C1">
        <w:trPr>
          <w:trHeight w:val="277"/>
        </w:trPr>
        <w:tc>
          <w:tcPr>
            <w:tcW w:w="165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Высшее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Среднее</w:t>
            </w:r>
          </w:p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специальное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Высшая</w:t>
            </w:r>
          </w:p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КК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Первая</w:t>
            </w:r>
          </w:p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6"/>
                <w:sz w:val="28"/>
              </w:rPr>
              <w:t>КК</w:t>
            </w: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Соотв.</w:t>
            </w:r>
          </w:p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должности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>/к</w:t>
            </w:r>
          </w:p>
        </w:tc>
      </w:tr>
      <w:tr w:rsidR="00A070C5" w:rsidTr="00C475C1">
        <w:trPr>
          <w:trHeight w:val="356"/>
        </w:trPr>
        <w:tc>
          <w:tcPr>
            <w:tcW w:w="165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6"/>
                <w:sz w:val="28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070C5" w:rsidTr="00C475C1">
        <w:trPr>
          <w:trHeight w:val="654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070C5" w:rsidRDefault="00FF76D4" w:rsidP="00C475C1">
            <w:pPr>
              <w:spacing w:line="240" w:lineRule="auto"/>
              <w:ind w:right="8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16</w:t>
            </w:r>
          </w:p>
        </w:tc>
        <w:tc>
          <w:tcPr>
            <w:tcW w:w="3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4B56DF" w:rsidP="00C475C1">
            <w:pPr>
              <w:spacing w:line="240" w:lineRule="auto"/>
              <w:ind w:right="34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</w:t>
            </w: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4B56DF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7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6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4B56DF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5</w:t>
            </w:r>
          </w:p>
        </w:tc>
        <w:tc>
          <w:tcPr>
            <w:tcW w:w="19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-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0C5" w:rsidRDefault="00A070C5" w:rsidP="00C475C1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0C5" w:rsidRDefault="004B56DF" w:rsidP="00C475C1">
            <w:pPr>
              <w:spacing w:line="240" w:lineRule="auto"/>
              <w:ind w:right="481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A070C5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</w:p>
    <w:p w:rsidR="00A070C5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прошедший год педагоги  повысили свой профессиональный уровень, из них:</w:t>
      </w:r>
    </w:p>
    <w:p w:rsidR="00A070C5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50 % повысили свой профессиональный уровень на курсах повышения квалификации и переподготовки;</w:t>
      </w:r>
    </w:p>
    <w:p w:rsidR="00A070C5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60 % педагогов приняли участие </w:t>
      </w:r>
      <w:proofErr w:type="gramStart"/>
      <w:r>
        <w:rPr>
          <w:rFonts w:ascii="Times New Roman" w:eastAsia="Times New Roman" w:hAnsi="Times New Roman"/>
          <w:sz w:val="28"/>
        </w:rPr>
        <w:t>в</w:t>
      </w:r>
      <w:proofErr w:type="gramEnd"/>
      <w:r>
        <w:rPr>
          <w:rFonts w:ascii="Times New Roman" w:eastAsia="Times New Roman" w:hAnsi="Times New Roman"/>
          <w:sz w:val="28"/>
        </w:rPr>
        <w:t xml:space="preserve"> различных профессиональных педагогических интернет-конкурсах всероссийского и международного уровня. </w:t>
      </w:r>
    </w:p>
    <w:p w:rsidR="00A070C5" w:rsidRPr="00602473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Сотрудники МБДОУ были награждены ведомственными наградами:</w:t>
      </w:r>
      <w:r w:rsidRPr="008D3F18">
        <w:rPr>
          <w:rFonts w:ascii="Times New Roman" w:eastAsia="Times New Roman" w:hAnsi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учитель-логопед Лисина Г.М. </w:t>
      </w:r>
      <w:r w:rsidR="00DA5954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color w:val="FF0000"/>
          <w:sz w:val="28"/>
        </w:rPr>
        <w:t xml:space="preserve"> </w:t>
      </w:r>
      <w:r w:rsidR="00DA5954">
        <w:rPr>
          <w:rFonts w:ascii="Times New Roman" w:eastAsia="Times New Roman" w:hAnsi="Times New Roman"/>
          <w:sz w:val="28"/>
        </w:rPr>
        <w:t>Благодарственное письмо «Администрация Ворошиловского района» (приказ от 23.09.2019 № 244)</w:t>
      </w:r>
      <w:r>
        <w:rPr>
          <w:rFonts w:ascii="Times New Roman" w:eastAsia="Times New Roman" w:hAnsi="Times New Roman"/>
          <w:sz w:val="28"/>
        </w:rPr>
        <w:t xml:space="preserve">, педагог-психолог Рыбакова Ю.А. - </w:t>
      </w:r>
      <w:r w:rsidR="00DA5954">
        <w:rPr>
          <w:rFonts w:ascii="Times New Roman" w:eastAsia="Times New Roman" w:hAnsi="Times New Roman"/>
          <w:sz w:val="28"/>
        </w:rPr>
        <w:t>Благодарственное письмо «Администрация Ворошиловского района» (приказ от 23.09.2019 № 244).</w:t>
      </w:r>
    </w:p>
    <w:p w:rsidR="00A070C5" w:rsidRPr="00BC6B68" w:rsidRDefault="00A070C5" w:rsidP="00A070C5">
      <w:pPr>
        <w:spacing w:after="0" w:line="240" w:lineRule="auto"/>
        <w:ind w:left="120" w:right="12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Наблюдается устойчивая положительная динамика роста профессионального уровня педагогов.</w:t>
      </w:r>
    </w:p>
    <w:p w:rsidR="00A070C5" w:rsidRPr="00BC6B68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 w:rsidRPr="00BC6B68">
        <w:rPr>
          <w:rFonts w:ascii="Times New Roman" w:eastAsia="Times New Roman" w:hAnsi="Times New Roman"/>
          <w:sz w:val="28"/>
        </w:rPr>
        <w:t>Необходимо в</w:t>
      </w:r>
      <w:r>
        <w:rPr>
          <w:rFonts w:ascii="Times New Roman" w:eastAsia="Times New Roman" w:hAnsi="Times New Roman"/>
          <w:sz w:val="28"/>
        </w:rPr>
        <w:t xml:space="preserve"> следующем учебном году продолжи</w:t>
      </w:r>
      <w:r w:rsidRPr="00BC6B68">
        <w:rPr>
          <w:rFonts w:ascii="Times New Roman" w:eastAsia="Times New Roman" w:hAnsi="Times New Roman"/>
          <w:sz w:val="28"/>
        </w:rPr>
        <w:t>ть создание условий для непрерывного повышения профессиональной компетенции, педагогического мастерства и развития творческого потенциала педагогов.</w:t>
      </w:r>
    </w:p>
    <w:p w:rsidR="00A070C5" w:rsidRPr="00BC6B68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A070C5" w:rsidRPr="0025779E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  <w:r w:rsidRPr="00786982">
        <w:rPr>
          <w:rFonts w:ascii="Times New Roman" w:eastAsia="Times New Roman" w:hAnsi="Times New Roman"/>
          <w:b/>
          <w:sz w:val="28"/>
        </w:rPr>
        <w:t>СОЦИАЛЬНОЕ ПАРТНЕРСТВО</w:t>
      </w:r>
    </w:p>
    <w:p w:rsidR="00A070C5" w:rsidRPr="00176DE1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 w:rsidRPr="00BC6B68">
        <w:rPr>
          <w:rFonts w:ascii="Times New Roman" w:eastAsia="Times New Roman" w:hAnsi="Times New Roman"/>
          <w:sz w:val="28"/>
        </w:rPr>
        <w:t xml:space="preserve">Коллектив детского сада работает в тесном сотрудничестве с МБОУ «Школа № 93, 34», детской библиотекой им. Луначарского, Донским педагогическим колледжем, детской поликлиникой № 5, с Южным Федеральным Университетом и др. </w:t>
      </w:r>
    </w:p>
    <w:p w:rsidR="00A070C5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A070C5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A070C5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2F4520" w:rsidRDefault="002F4520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2B785D" w:rsidRDefault="002B785D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3940BB" w:rsidRDefault="003940BB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A070C5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A070C5" w:rsidRPr="00DB19EA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  <w:r w:rsidRPr="00DB19EA">
        <w:rPr>
          <w:rFonts w:ascii="Times New Roman" w:eastAsia="Times New Roman" w:hAnsi="Times New Roman"/>
          <w:b/>
          <w:sz w:val="28"/>
        </w:rPr>
        <w:lastRenderedPageBreak/>
        <w:t>ФИНАНСОВОЕ ОБЕСПЕЧЕНИЕ</w:t>
      </w:r>
    </w:p>
    <w:p w:rsidR="00A070C5" w:rsidRPr="00DB19EA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b/>
          <w:sz w:val="28"/>
        </w:rPr>
      </w:pPr>
    </w:p>
    <w:p w:rsidR="00A070C5" w:rsidRPr="00DB19EA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201</w:t>
      </w:r>
      <w:r w:rsidRPr="00C75765">
        <w:rPr>
          <w:rFonts w:ascii="Times New Roman" w:eastAsia="Times New Roman" w:hAnsi="Times New Roman"/>
          <w:sz w:val="28"/>
        </w:rPr>
        <w:t>8</w:t>
      </w:r>
      <w:r w:rsidRPr="00DB19EA">
        <w:rPr>
          <w:rFonts w:ascii="Times New Roman" w:eastAsia="Times New Roman" w:hAnsi="Times New Roman"/>
          <w:sz w:val="28"/>
        </w:rPr>
        <w:t xml:space="preserve"> году учреждением получено субсидий на финансовое обеспечение муниципального задания на оказание муниципальных услуг, выпол</w:t>
      </w:r>
      <w:r w:rsidR="003441C7">
        <w:rPr>
          <w:rFonts w:ascii="Times New Roman" w:eastAsia="Times New Roman" w:hAnsi="Times New Roman"/>
          <w:sz w:val="28"/>
        </w:rPr>
        <w:t>нение работ на сумму 20434925,00</w:t>
      </w:r>
      <w:r w:rsidRPr="00DB19EA">
        <w:rPr>
          <w:rFonts w:ascii="Times New Roman" w:eastAsia="Times New Roman" w:hAnsi="Times New Roman"/>
          <w:sz w:val="28"/>
        </w:rPr>
        <w:t xml:space="preserve"> руб., из них:</w:t>
      </w:r>
    </w:p>
    <w:p w:rsidR="00A070C5" w:rsidRPr="00DB19EA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384"/>
        <w:gridCol w:w="5812"/>
        <w:gridCol w:w="2835"/>
      </w:tblGrid>
      <w:tr w:rsidR="00A070C5" w:rsidRPr="00DB19EA" w:rsidTr="00C475C1">
        <w:tc>
          <w:tcPr>
            <w:tcW w:w="1384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№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>/п</w:t>
            </w: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835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A070C5" w:rsidRPr="00DB19EA" w:rsidTr="00C475C1">
        <w:tc>
          <w:tcPr>
            <w:tcW w:w="1384" w:type="dxa"/>
            <w:vMerge w:val="restart"/>
          </w:tcPr>
          <w:p w:rsidR="00A070C5" w:rsidRPr="00DB19EA" w:rsidRDefault="00A070C5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Заработная плата сотрудников</w:t>
            </w:r>
          </w:p>
        </w:tc>
        <w:tc>
          <w:tcPr>
            <w:tcW w:w="2835" w:type="dxa"/>
          </w:tcPr>
          <w:p w:rsidR="00A070C5" w:rsidRPr="00DB19EA" w:rsidRDefault="003441C7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9594702,68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  <w:vMerge/>
          </w:tcPr>
          <w:p w:rsidR="00A070C5" w:rsidRPr="00DB19EA" w:rsidRDefault="00A070C5" w:rsidP="00C475C1">
            <w:pPr>
              <w:pStyle w:val="a3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Начисление на заработную плату</w:t>
            </w:r>
          </w:p>
        </w:tc>
        <w:tc>
          <w:tcPr>
            <w:tcW w:w="2835" w:type="dxa"/>
          </w:tcPr>
          <w:p w:rsidR="00A070C5" w:rsidRPr="00DB19EA" w:rsidRDefault="003441C7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2882162,77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  <w:vMerge/>
          </w:tcPr>
          <w:p w:rsidR="00A070C5" w:rsidRPr="00DB19EA" w:rsidRDefault="00A070C5" w:rsidP="00C475C1">
            <w:pPr>
              <w:pStyle w:val="a3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Итого: </w:t>
            </w:r>
          </w:p>
        </w:tc>
        <w:tc>
          <w:tcPr>
            <w:tcW w:w="2835" w:type="dxa"/>
          </w:tcPr>
          <w:p w:rsidR="00A070C5" w:rsidRPr="00DB19EA" w:rsidRDefault="003441C7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12476865,45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  <w:vMerge w:val="restart"/>
          </w:tcPr>
          <w:p w:rsidR="00A070C5" w:rsidRPr="00DB19EA" w:rsidRDefault="00A070C5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Коммунальные услуги:</w:t>
            </w:r>
          </w:p>
          <w:p w:rsidR="008626D9" w:rsidRPr="008626D9" w:rsidRDefault="008626D9" w:rsidP="008626D9">
            <w:pPr>
              <w:pStyle w:val="a3"/>
              <w:numPr>
                <w:ilvl w:val="0"/>
                <w:numId w:val="7"/>
              </w:numPr>
              <w:tabs>
                <w:tab w:val="left" w:pos="1229"/>
              </w:tabs>
              <w:ind w:left="1735" w:firstLine="23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Вывоз ТОПП</w:t>
            </w:r>
          </w:p>
          <w:p w:rsidR="00A070C5" w:rsidRPr="00DB19EA" w:rsidRDefault="00A070C5" w:rsidP="00A070C5">
            <w:pPr>
              <w:pStyle w:val="a3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Теплоснабжение </w:t>
            </w:r>
          </w:p>
          <w:p w:rsidR="00A070C5" w:rsidRPr="00DB19EA" w:rsidRDefault="00A070C5" w:rsidP="00A070C5">
            <w:pPr>
              <w:pStyle w:val="a3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Электроэнергия</w:t>
            </w:r>
          </w:p>
          <w:p w:rsidR="00A070C5" w:rsidRPr="00DB19EA" w:rsidRDefault="00A070C5" w:rsidP="00A070C5">
            <w:pPr>
              <w:pStyle w:val="a3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Водоснабжение</w:t>
            </w:r>
          </w:p>
          <w:p w:rsidR="00A070C5" w:rsidRPr="00DB19EA" w:rsidRDefault="00A070C5" w:rsidP="00A070C5">
            <w:pPr>
              <w:pStyle w:val="a3"/>
              <w:numPr>
                <w:ilvl w:val="0"/>
                <w:numId w:val="7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Услуги связи</w:t>
            </w:r>
          </w:p>
        </w:tc>
        <w:tc>
          <w:tcPr>
            <w:tcW w:w="2835" w:type="dxa"/>
          </w:tcPr>
          <w:p w:rsidR="00A070C5" w:rsidRPr="00DB19EA" w:rsidRDefault="00A070C5" w:rsidP="00C475C1">
            <w:pPr>
              <w:tabs>
                <w:tab w:val="left" w:pos="1229"/>
              </w:tabs>
              <w:ind w:firstLine="683"/>
              <w:jc w:val="center"/>
              <w:rPr>
                <w:rFonts w:ascii="Times New Roman" w:eastAsia="Times New Roman" w:hAnsi="Times New Roman"/>
                <w:sz w:val="28"/>
              </w:rPr>
            </w:pPr>
          </w:p>
          <w:p w:rsidR="008626D9" w:rsidRDefault="008626D9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46110,72</w:t>
            </w:r>
          </w:p>
          <w:p w:rsidR="00A070C5" w:rsidRPr="00DB19EA" w:rsidRDefault="003441C7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520200,00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  <w:p w:rsidR="00A070C5" w:rsidRPr="00DB19EA" w:rsidRDefault="003441C7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327600,00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  <w:p w:rsidR="00A070C5" w:rsidRPr="00DB19EA" w:rsidRDefault="003441C7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149200,00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  <w:p w:rsidR="00A070C5" w:rsidRPr="00DB19EA" w:rsidRDefault="003441C7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38022,00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  <w:vMerge/>
          </w:tcPr>
          <w:p w:rsidR="00A070C5" w:rsidRPr="00DB19EA" w:rsidRDefault="00A070C5" w:rsidP="00C475C1">
            <w:pPr>
              <w:pStyle w:val="a3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Итого:</w:t>
            </w:r>
          </w:p>
        </w:tc>
        <w:tc>
          <w:tcPr>
            <w:tcW w:w="2835" w:type="dxa"/>
          </w:tcPr>
          <w:p w:rsidR="00A070C5" w:rsidRPr="00DB19EA" w:rsidRDefault="008626D9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1081132,72</w:t>
            </w:r>
            <w:r w:rsidR="007413CC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Услуги по содержанию имущества (дезинсекция, дератизация, вывоз мусора, обслуживание имущества)</w:t>
            </w:r>
          </w:p>
        </w:tc>
        <w:tc>
          <w:tcPr>
            <w:tcW w:w="2835" w:type="dxa"/>
          </w:tcPr>
          <w:p w:rsidR="00A070C5" w:rsidRPr="00DB19EA" w:rsidRDefault="00964E42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642115,00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Прочие работы и услуги (услуги охраны, обследование сотрудников, обучение сотрудников, приобретение лицензии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на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 xml:space="preserve"> ПО)</w:t>
            </w:r>
          </w:p>
        </w:tc>
        <w:tc>
          <w:tcPr>
            <w:tcW w:w="2835" w:type="dxa"/>
          </w:tcPr>
          <w:p w:rsidR="00A070C5" w:rsidRPr="00DB19EA" w:rsidRDefault="008626D9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345638,90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Продукты питания</w:t>
            </w:r>
          </w:p>
        </w:tc>
        <w:tc>
          <w:tcPr>
            <w:tcW w:w="2835" w:type="dxa"/>
          </w:tcPr>
          <w:p w:rsidR="00A070C5" w:rsidRPr="00DB19EA" w:rsidRDefault="00964E42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1916544,67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материальных запасов (картриджи для очистки воды, моющие и чистящие средства)</w:t>
            </w:r>
          </w:p>
        </w:tc>
        <w:tc>
          <w:tcPr>
            <w:tcW w:w="2835" w:type="dxa"/>
          </w:tcPr>
          <w:p w:rsidR="00A070C5" w:rsidRPr="00DB19EA" w:rsidRDefault="008626D9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464617,26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ос</w:t>
            </w:r>
            <w:r>
              <w:rPr>
                <w:rFonts w:ascii="Times New Roman" w:eastAsia="Times New Roman" w:hAnsi="Times New Roman"/>
                <w:sz w:val="28"/>
              </w:rPr>
              <w:t>новных средств (мебель</w:t>
            </w:r>
            <w:r w:rsidRPr="00DB19EA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2835" w:type="dxa"/>
          </w:tcPr>
          <w:p w:rsidR="00A070C5" w:rsidRPr="00DB19EA" w:rsidRDefault="00964E42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551786,00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964E42" w:rsidRPr="00DB19EA" w:rsidTr="00C475C1">
        <w:tc>
          <w:tcPr>
            <w:tcW w:w="1384" w:type="dxa"/>
          </w:tcPr>
          <w:p w:rsidR="00964E42" w:rsidRPr="00DB19EA" w:rsidRDefault="00964E42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964E42" w:rsidRPr="00DB19EA" w:rsidRDefault="00964E42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Выполнение работ капитального характера</w:t>
            </w:r>
          </w:p>
        </w:tc>
        <w:tc>
          <w:tcPr>
            <w:tcW w:w="2835" w:type="dxa"/>
          </w:tcPr>
          <w:p w:rsidR="00964E42" w:rsidRDefault="00964E42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1558325,00</w:t>
            </w:r>
            <w:r w:rsidR="007413CC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CB05D1" w:rsidRPr="00DB19EA" w:rsidTr="00C475C1">
        <w:tc>
          <w:tcPr>
            <w:tcW w:w="1384" w:type="dxa"/>
          </w:tcPr>
          <w:p w:rsidR="00CB05D1" w:rsidRPr="00DB19EA" w:rsidRDefault="00CB05D1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B05D1" w:rsidRDefault="00CB05D1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Налог на землю</w:t>
            </w:r>
          </w:p>
        </w:tc>
        <w:tc>
          <w:tcPr>
            <w:tcW w:w="2835" w:type="dxa"/>
          </w:tcPr>
          <w:p w:rsidR="00CB05D1" w:rsidRDefault="00CB05D1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1183400,00</w:t>
            </w:r>
          </w:p>
        </w:tc>
      </w:tr>
      <w:tr w:rsidR="00CB05D1" w:rsidRPr="00DB19EA" w:rsidTr="00C475C1">
        <w:tc>
          <w:tcPr>
            <w:tcW w:w="1384" w:type="dxa"/>
          </w:tcPr>
          <w:p w:rsidR="00CB05D1" w:rsidRPr="00DB19EA" w:rsidRDefault="00CB05D1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CB05D1" w:rsidRDefault="00CB05D1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Налог на имущество</w:t>
            </w:r>
          </w:p>
        </w:tc>
        <w:tc>
          <w:tcPr>
            <w:tcW w:w="2835" w:type="dxa"/>
          </w:tcPr>
          <w:p w:rsidR="00CB05D1" w:rsidRDefault="00CB05D1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214500,00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6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Итого: </w:t>
            </w:r>
          </w:p>
        </w:tc>
        <w:tc>
          <w:tcPr>
            <w:tcW w:w="2835" w:type="dxa"/>
          </w:tcPr>
          <w:p w:rsidR="00A070C5" w:rsidRPr="00DB19EA" w:rsidRDefault="00EF0F44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6876926,83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</w:tbl>
    <w:p w:rsidR="00A070C5" w:rsidRPr="00DB19EA" w:rsidRDefault="00A070C5" w:rsidP="00A070C5">
      <w:pPr>
        <w:tabs>
          <w:tab w:val="left" w:pos="1229"/>
        </w:tabs>
        <w:spacing w:after="0" w:line="240" w:lineRule="auto"/>
        <w:ind w:firstLine="683"/>
        <w:jc w:val="both"/>
        <w:rPr>
          <w:rFonts w:ascii="Times New Roman" w:eastAsia="Times New Roman" w:hAnsi="Times New Roman"/>
          <w:sz w:val="28"/>
        </w:rPr>
      </w:pPr>
    </w:p>
    <w:p w:rsidR="00A070C5" w:rsidRPr="00DB19EA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Внебюджетная деятельность.</w:t>
      </w:r>
    </w:p>
    <w:p w:rsidR="00A070C5" w:rsidRPr="00DB19EA" w:rsidRDefault="00A070C5" w:rsidP="00731B4D">
      <w:pPr>
        <w:tabs>
          <w:tab w:val="left" w:pos="1229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201</w:t>
      </w:r>
      <w:r w:rsidR="00EF0F44">
        <w:rPr>
          <w:rFonts w:ascii="Times New Roman" w:eastAsia="Times New Roman" w:hAnsi="Times New Roman"/>
          <w:sz w:val="28"/>
        </w:rPr>
        <w:t>9</w:t>
      </w:r>
      <w:r w:rsidRPr="00DB19EA">
        <w:rPr>
          <w:rFonts w:ascii="Times New Roman" w:eastAsia="Times New Roman" w:hAnsi="Times New Roman"/>
          <w:sz w:val="28"/>
        </w:rPr>
        <w:t xml:space="preserve"> году доход от платных образ</w:t>
      </w:r>
      <w:r>
        <w:rPr>
          <w:rFonts w:ascii="Times New Roman" w:eastAsia="Times New Roman" w:hAnsi="Times New Roman"/>
          <w:sz w:val="28"/>
        </w:rPr>
        <w:t>ова</w:t>
      </w:r>
      <w:r w:rsidR="00573B51">
        <w:rPr>
          <w:rFonts w:ascii="Times New Roman" w:eastAsia="Times New Roman" w:hAnsi="Times New Roman"/>
          <w:sz w:val="28"/>
        </w:rPr>
        <w:t>тельных услуг составил 1</w:t>
      </w:r>
      <w:r w:rsidR="00731B4D">
        <w:rPr>
          <w:rFonts w:ascii="Times New Roman" w:eastAsia="Times New Roman" w:hAnsi="Times New Roman"/>
          <w:sz w:val="28"/>
        </w:rPr>
        <w:t>36</w:t>
      </w:r>
      <w:r w:rsidR="00573B51">
        <w:rPr>
          <w:rFonts w:ascii="Times New Roman" w:eastAsia="Times New Roman" w:hAnsi="Times New Roman"/>
          <w:sz w:val="28"/>
        </w:rPr>
        <w:t xml:space="preserve"> 1553,70</w:t>
      </w:r>
      <w:r w:rsidRPr="00DB19EA">
        <w:rPr>
          <w:rFonts w:ascii="Times New Roman" w:eastAsia="Times New Roman" w:hAnsi="Times New Roman"/>
          <w:sz w:val="28"/>
        </w:rPr>
        <w:t>руб.</w:t>
      </w:r>
    </w:p>
    <w:p w:rsidR="00A070C5" w:rsidRPr="00DB19EA" w:rsidRDefault="00A070C5" w:rsidP="00A070C5">
      <w:pPr>
        <w:tabs>
          <w:tab w:val="left" w:pos="1229"/>
        </w:tabs>
        <w:spacing w:after="0" w:line="240" w:lineRule="auto"/>
        <w:ind w:firstLine="683"/>
        <w:jc w:val="center"/>
        <w:rPr>
          <w:rFonts w:ascii="Times New Roman" w:eastAsia="Times New Roman" w:hAnsi="Times New Roman"/>
          <w:sz w:val="28"/>
        </w:rPr>
      </w:pP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1384"/>
        <w:gridCol w:w="5812"/>
        <w:gridCol w:w="2976"/>
      </w:tblGrid>
      <w:tr w:rsidR="00A070C5" w:rsidRPr="00DB19EA" w:rsidTr="00C475C1">
        <w:tc>
          <w:tcPr>
            <w:tcW w:w="1384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№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>/п</w:t>
            </w: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976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A070C5" w:rsidRPr="00DB19EA" w:rsidTr="00C475C1">
        <w:tc>
          <w:tcPr>
            <w:tcW w:w="1384" w:type="dxa"/>
            <w:vMerge w:val="restart"/>
          </w:tcPr>
          <w:p w:rsidR="00A070C5" w:rsidRPr="00DB19EA" w:rsidRDefault="00A070C5" w:rsidP="00A070C5">
            <w:pPr>
              <w:pStyle w:val="a3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Заработная плата</w:t>
            </w:r>
          </w:p>
        </w:tc>
        <w:tc>
          <w:tcPr>
            <w:tcW w:w="2976" w:type="dxa"/>
          </w:tcPr>
          <w:p w:rsidR="00A070C5" w:rsidRPr="00DB19EA" w:rsidRDefault="00EF0F44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733302,20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  <w:vMerge/>
          </w:tcPr>
          <w:p w:rsidR="00A070C5" w:rsidRPr="00DB19EA" w:rsidRDefault="00A070C5" w:rsidP="00C475C1">
            <w:pPr>
              <w:pStyle w:val="a3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Начисления на заработную плату</w:t>
            </w:r>
          </w:p>
        </w:tc>
        <w:tc>
          <w:tcPr>
            <w:tcW w:w="2976" w:type="dxa"/>
          </w:tcPr>
          <w:p w:rsidR="00A070C5" w:rsidRPr="00DB19EA" w:rsidRDefault="00EF0F44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163634,01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  <w:vMerge/>
          </w:tcPr>
          <w:p w:rsidR="00A070C5" w:rsidRPr="00DB19EA" w:rsidRDefault="00A070C5" w:rsidP="00C475C1">
            <w:pPr>
              <w:pStyle w:val="a3"/>
              <w:tabs>
                <w:tab w:val="left" w:pos="1229"/>
              </w:tabs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Итого:</w:t>
            </w:r>
          </w:p>
        </w:tc>
        <w:tc>
          <w:tcPr>
            <w:tcW w:w="2976" w:type="dxa"/>
          </w:tcPr>
          <w:p w:rsidR="00A070C5" w:rsidRPr="00DB19EA" w:rsidRDefault="00EF0F44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896936,21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E64BC8" w:rsidRDefault="00A070C5" w:rsidP="00C475C1">
            <w:pPr>
              <w:tabs>
                <w:tab w:val="left" w:pos="1229"/>
              </w:tabs>
              <w:ind w:left="36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5812" w:type="dxa"/>
          </w:tcPr>
          <w:p w:rsidR="00A070C5" w:rsidRPr="00EF0F44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Прочие работы, услуги </w:t>
            </w:r>
          </w:p>
        </w:tc>
        <w:tc>
          <w:tcPr>
            <w:tcW w:w="2976" w:type="dxa"/>
          </w:tcPr>
          <w:p w:rsidR="00A070C5" w:rsidRPr="00DB19EA" w:rsidRDefault="00EF0F44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383771,29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5F764B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F0F44">
              <w:rPr>
                <w:rFonts w:ascii="Times New Roman" w:eastAsia="Times New Roman" w:hAnsi="Times New Roman"/>
                <w:sz w:val="28"/>
              </w:rPr>
              <w:t>На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логи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lang w:val="en-US"/>
              </w:rPr>
              <w:t>сборы</w:t>
            </w:r>
            <w:proofErr w:type="spellEnd"/>
          </w:p>
        </w:tc>
        <w:tc>
          <w:tcPr>
            <w:tcW w:w="2976" w:type="dxa"/>
          </w:tcPr>
          <w:p w:rsidR="00A070C5" w:rsidRPr="00DB19EA" w:rsidRDefault="00EF0F44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80846,20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8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Итого:</w:t>
            </w:r>
          </w:p>
        </w:tc>
        <w:tc>
          <w:tcPr>
            <w:tcW w:w="2976" w:type="dxa"/>
          </w:tcPr>
          <w:p w:rsidR="00A070C5" w:rsidRPr="00DB19EA" w:rsidRDefault="00EF0F44" w:rsidP="00C475C1">
            <w:pPr>
              <w:tabs>
                <w:tab w:val="left" w:pos="1229"/>
              </w:tabs>
              <w:ind w:firstLine="3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464617,49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</w:tbl>
    <w:p w:rsidR="00A070C5" w:rsidRPr="00DB19EA" w:rsidRDefault="00A070C5" w:rsidP="00A070C5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lastRenderedPageBreak/>
        <w:t>Основные направления расходования средств, поступивших от родителей за содержания ребенка в МБДОУ № 251</w:t>
      </w: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1384"/>
        <w:gridCol w:w="5812"/>
        <w:gridCol w:w="2976"/>
      </w:tblGrid>
      <w:tr w:rsidR="00A070C5" w:rsidRPr="00DB19EA" w:rsidTr="00C475C1">
        <w:tc>
          <w:tcPr>
            <w:tcW w:w="1384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№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>/п</w:t>
            </w: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976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Продукты питания</w:t>
            </w:r>
          </w:p>
        </w:tc>
        <w:tc>
          <w:tcPr>
            <w:tcW w:w="2976" w:type="dxa"/>
          </w:tcPr>
          <w:p w:rsidR="00A070C5" w:rsidRPr="00DB19EA" w:rsidRDefault="00EF0F44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1 151020,67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9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Приобретение м</w:t>
            </w:r>
            <w:r>
              <w:rPr>
                <w:rFonts w:ascii="Times New Roman" w:eastAsia="Times New Roman" w:hAnsi="Times New Roman"/>
                <w:sz w:val="28"/>
              </w:rPr>
              <w:t>оющих и чистящих средств</w:t>
            </w:r>
          </w:p>
        </w:tc>
        <w:tc>
          <w:tcPr>
            <w:tcW w:w="2976" w:type="dxa"/>
          </w:tcPr>
          <w:p w:rsidR="00A070C5" w:rsidRPr="00DB19EA" w:rsidRDefault="00EF0F44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7978,71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</w:tbl>
    <w:p w:rsidR="00A070C5" w:rsidRPr="00DB19EA" w:rsidRDefault="00A070C5" w:rsidP="00A070C5">
      <w:pPr>
        <w:spacing w:line="240" w:lineRule="auto"/>
        <w:ind w:left="3180"/>
        <w:rPr>
          <w:rFonts w:ascii="Times New Roman" w:eastAsia="Times New Roman" w:hAnsi="Times New Roman"/>
          <w:b/>
          <w:sz w:val="28"/>
        </w:rPr>
      </w:pPr>
    </w:p>
    <w:p w:rsidR="00A070C5" w:rsidRPr="00DB19EA" w:rsidRDefault="00A070C5" w:rsidP="00A070C5">
      <w:pPr>
        <w:spacing w:line="240" w:lineRule="auto"/>
        <w:jc w:val="center"/>
        <w:rPr>
          <w:rFonts w:ascii="Times New Roman" w:eastAsia="Times New Roman" w:hAnsi="Times New Roman"/>
          <w:sz w:val="28"/>
        </w:rPr>
      </w:pPr>
      <w:r w:rsidRPr="00DB19EA">
        <w:rPr>
          <w:rFonts w:ascii="Times New Roman" w:eastAsia="Times New Roman" w:hAnsi="Times New Roman"/>
          <w:sz w:val="28"/>
        </w:rPr>
        <w:t>Основные направления расходования средств, поступивших добровольных пожертвований (законных представителей)</w:t>
      </w:r>
    </w:p>
    <w:p w:rsidR="00A070C5" w:rsidRPr="00DB19EA" w:rsidRDefault="00A070C5" w:rsidP="00A070C5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2018</w:t>
      </w:r>
      <w:r w:rsidRPr="00DB19EA">
        <w:rPr>
          <w:rFonts w:ascii="Times New Roman" w:eastAsia="Times New Roman" w:hAnsi="Times New Roman"/>
          <w:sz w:val="28"/>
        </w:rPr>
        <w:t xml:space="preserve"> г. добровольные пожертвования от родителей (законных</w:t>
      </w:r>
      <w:r>
        <w:rPr>
          <w:rFonts w:ascii="Times New Roman" w:eastAsia="Times New Roman" w:hAnsi="Times New Roman"/>
          <w:sz w:val="28"/>
        </w:rPr>
        <w:t xml:space="preserve"> п</w:t>
      </w:r>
      <w:r w:rsidR="00EF0F44">
        <w:rPr>
          <w:rFonts w:ascii="Times New Roman" w:eastAsia="Times New Roman" w:hAnsi="Times New Roman"/>
          <w:sz w:val="28"/>
        </w:rPr>
        <w:t>редставителей) составили 183203,89</w:t>
      </w:r>
      <w:r w:rsidRPr="00DB19EA">
        <w:rPr>
          <w:rFonts w:ascii="Times New Roman" w:eastAsia="Times New Roman" w:hAnsi="Times New Roman"/>
          <w:sz w:val="28"/>
        </w:rPr>
        <w:t xml:space="preserve"> руб.</w:t>
      </w:r>
    </w:p>
    <w:tbl>
      <w:tblPr>
        <w:tblStyle w:val="a4"/>
        <w:tblW w:w="10172" w:type="dxa"/>
        <w:tblLook w:val="04A0" w:firstRow="1" w:lastRow="0" w:firstColumn="1" w:lastColumn="0" w:noHBand="0" w:noVBand="1"/>
      </w:tblPr>
      <w:tblGrid>
        <w:gridCol w:w="1384"/>
        <w:gridCol w:w="5812"/>
        <w:gridCol w:w="2976"/>
      </w:tblGrid>
      <w:tr w:rsidR="00A070C5" w:rsidRPr="00DB19EA" w:rsidTr="00C475C1">
        <w:tc>
          <w:tcPr>
            <w:tcW w:w="1384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№ </w:t>
            </w:r>
            <w:proofErr w:type="gramStart"/>
            <w:r w:rsidRPr="00DB19EA">
              <w:rPr>
                <w:rFonts w:ascii="Times New Roman" w:eastAsia="Times New Roman" w:hAnsi="Times New Roman"/>
                <w:sz w:val="28"/>
              </w:rPr>
              <w:t>п</w:t>
            </w:r>
            <w:proofErr w:type="gramEnd"/>
            <w:r w:rsidRPr="00DB19EA">
              <w:rPr>
                <w:rFonts w:ascii="Times New Roman" w:eastAsia="Times New Roman" w:hAnsi="Times New Roman"/>
                <w:sz w:val="28"/>
              </w:rPr>
              <w:t>/п</w:t>
            </w: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Экономическая классификация расходов</w:t>
            </w:r>
          </w:p>
        </w:tc>
        <w:tc>
          <w:tcPr>
            <w:tcW w:w="2976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>Сумма</w:t>
            </w:r>
          </w:p>
        </w:tc>
      </w:tr>
      <w:tr w:rsidR="00A070C5" w:rsidRPr="00DB19EA" w:rsidTr="00C475C1">
        <w:tc>
          <w:tcPr>
            <w:tcW w:w="1384" w:type="dxa"/>
          </w:tcPr>
          <w:p w:rsidR="00A070C5" w:rsidRPr="00DB19EA" w:rsidRDefault="00A070C5" w:rsidP="00A070C5">
            <w:pPr>
              <w:pStyle w:val="a3"/>
              <w:numPr>
                <w:ilvl w:val="0"/>
                <w:numId w:val="10"/>
              </w:num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812" w:type="dxa"/>
          </w:tcPr>
          <w:p w:rsidR="00A070C5" w:rsidRPr="00DB19EA" w:rsidRDefault="00A070C5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B19EA">
              <w:rPr>
                <w:rFonts w:ascii="Times New Roman" w:eastAsia="Times New Roman" w:hAnsi="Times New Roman"/>
                <w:sz w:val="28"/>
              </w:rPr>
              <w:t xml:space="preserve">Охранные услуги </w:t>
            </w:r>
          </w:p>
        </w:tc>
        <w:tc>
          <w:tcPr>
            <w:tcW w:w="2976" w:type="dxa"/>
          </w:tcPr>
          <w:p w:rsidR="00A070C5" w:rsidRPr="00DB19EA" w:rsidRDefault="00EF0F44" w:rsidP="00C475C1">
            <w:pPr>
              <w:tabs>
                <w:tab w:val="left" w:pos="1229"/>
              </w:tabs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183203,89</w:t>
            </w:r>
            <w:r w:rsidR="00A070C5" w:rsidRPr="00DB19EA">
              <w:rPr>
                <w:rFonts w:ascii="Times New Roman" w:eastAsia="Times New Roman" w:hAnsi="Times New Roman"/>
                <w:sz w:val="28"/>
              </w:rPr>
              <w:t xml:space="preserve"> руб.</w:t>
            </w:r>
          </w:p>
        </w:tc>
      </w:tr>
    </w:tbl>
    <w:p w:rsidR="00A070C5" w:rsidRPr="00DB19EA" w:rsidRDefault="00A070C5" w:rsidP="00A070C5">
      <w:pPr>
        <w:spacing w:line="240" w:lineRule="auto"/>
        <w:rPr>
          <w:rFonts w:ascii="Times New Roman" w:eastAsia="Times New Roman" w:hAnsi="Times New Roman"/>
          <w:b/>
          <w:sz w:val="28"/>
        </w:rPr>
      </w:pPr>
    </w:p>
    <w:p w:rsidR="00A070C5" w:rsidRPr="00786982" w:rsidRDefault="00A070C5" w:rsidP="00A070C5">
      <w:pPr>
        <w:spacing w:line="240" w:lineRule="auto"/>
        <w:ind w:left="3180"/>
        <w:rPr>
          <w:rFonts w:ascii="Times New Roman" w:eastAsia="Times New Roman" w:hAnsi="Times New Roman"/>
          <w:b/>
          <w:sz w:val="28"/>
        </w:rPr>
      </w:pPr>
      <w:r w:rsidRPr="00786982">
        <w:rPr>
          <w:rFonts w:ascii="Times New Roman" w:eastAsia="Times New Roman" w:hAnsi="Times New Roman"/>
          <w:b/>
          <w:sz w:val="28"/>
        </w:rPr>
        <w:t xml:space="preserve">ДОСТИЖЕНИЯ </w:t>
      </w:r>
      <w:r>
        <w:rPr>
          <w:rFonts w:ascii="Times New Roman" w:eastAsia="Times New Roman" w:hAnsi="Times New Roman"/>
          <w:b/>
          <w:sz w:val="28"/>
        </w:rPr>
        <w:t xml:space="preserve">   </w:t>
      </w:r>
      <w:r w:rsidRPr="00786982">
        <w:rPr>
          <w:rFonts w:ascii="Times New Roman" w:eastAsia="Times New Roman" w:hAnsi="Times New Roman"/>
          <w:b/>
          <w:sz w:val="28"/>
        </w:rPr>
        <w:t>МБДОУ</w:t>
      </w:r>
    </w:p>
    <w:p w:rsidR="00A070C5" w:rsidRDefault="005C54A4" w:rsidP="00A070C5">
      <w:pPr>
        <w:tabs>
          <w:tab w:val="left" w:pos="82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2019</w:t>
      </w:r>
      <w:r w:rsidR="00A070C5">
        <w:rPr>
          <w:rFonts w:ascii="Times New Roman" w:eastAsia="Times New Roman" w:hAnsi="Times New Roman"/>
          <w:sz w:val="28"/>
        </w:rPr>
        <w:t xml:space="preserve"> год в детском саду № 251 прошло множество праздников и мероприятий:</w:t>
      </w:r>
    </w:p>
    <w:p w:rsidR="00A070C5" w:rsidRDefault="00A070C5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январе прошла выставка семейного творчества «Зимушка, зима»:</w:t>
      </w:r>
    </w:p>
    <w:p w:rsidR="00A070C5" w:rsidRDefault="00A070C5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праздник «Масленица», «Колядки»;</w:t>
      </w:r>
    </w:p>
    <w:p w:rsidR="008D425F" w:rsidRDefault="008D425F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25 февраля участие в </w:t>
      </w:r>
      <w:r>
        <w:rPr>
          <w:rFonts w:ascii="Times New Roman" w:eastAsia="Times New Roman" w:hAnsi="Times New Roman"/>
          <w:sz w:val="28"/>
          <w:lang w:val="en-US"/>
        </w:rPr>
        <w:t>IV</w:t>
      </w:r>
      <w:r w:rsidRPr="002C4E74">
        <w:rPr>
          <w:rFonts w:ascii="Times New Roman" w:eastAsia="Times New Roman" w:hAnsi="Times New Roman"/>
          <w:sz w:val="28"/>
        </w:rPr>
        <w:t xml:space="preserve"> </w:t>
      </w:r>
      <w:r w:rsidR="002C4E74">
        <w:rPr>
          <w:rFonts w:ascii="Times New Roman" w:eastAsia="Times New Roman" w:hAnsi="Times New Roman"/>
          <w:sz w:val="28"/>
        </w:rPr>
        <w:t>открытом фестивале детских и юношеских любительских театрал</w:t>
      </w:r>
      <w:r w:rsidR="00F97723">
        <w:rPr>
          <w:rFonts w:ascii="Times New Roman" w:eastAsia="Times New Roman" w:hAnsi="Times New Roman"/>
          <w:sz w:val="28"/>
        </w:rPr>
        <w:t>ьных коллективов «Браво, дети!», диплом лауреата 3 степени;</w:t>
      </w:r>
    </w:p>
    <w:p w:rsidR="00A070C5" w:rsidRDefault="00347D96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15 марта приняли участие во всероссийской научно-практической конференции с международным участием «</w:t>
      </w:r>
      <w:r w:rsidR="00892029">
        <w:rPr>
          <w:rFonts w:ascii="Times New Roman" w:eastAsia="Times New Roman" w:hAnsi="Times New Roman"/>
          <w:sz w:val="28"/>
        </w:rPr>
        <w:t>Сердце, отданное детям», посвященной актуализации научного и творческого наследия В.А. Сухомлинского;</w:t>
      </w:r>
    </w:p>
    <w:p w:rsidR="00A070C5" w:rsidRDefault="00892029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22 марта </w:t>
      </w:r>
      <w:r>
        <w:rPr>
          <w:rFonts w:ascii="Times New Roman" w:eastAsia="Times New Roman" w:hAnsi="Times New Roman"/>
          <w:sz w:val="28"/>
          <w:lang w:val="en-US"/>
        </w:rPr>
        <w:t>VI</w:t>
      </w:r>
      <w:r>
        <w:rPr>
          <w:rFonts w:ascii="Times New Roman" w:eastAsia="Times New Roman" w:hAnsi="Times New Roman"/>
          <w:sz w:val="28"/>
        </w:rPr>
        <w:t xml:space="preserve"> Международная научно-практическая конференция «Преемственность между дошкольным и начальным общим образованием в условиях ФГОС»;</w:t>
      </w:r>
    </w:p>
    <w:p w:rsidR="00A070C5" w:rsidRDefault="002C4E74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марте</w:t>
      </w:r>
      <w:r w:rsidR="00892029">
        <w:rPr>
          <w:rFonts w:ascii="Times New Roman" w:eastAsia="Times New Roman" w:hAnsi="Times New Roman"/>
          <w:sz w:val="28"/>
        </w:rPr>
        <w:t xml:space="preserve"> педагог-психолог приняла участие в муниципальном этапе </w:t>
      </w:r>
      <w:r>
        <w:rPr>
          <w:rFonts w:ascii="Times New Roman" w:eastAsia="Times New Roman" w:hAnsi="Times New Roman"/>
          <w:sz w:val="28"/>
        </w:rPr>
        <w:t xml:space="preserve">областного </w:t>
      </w:r>
      <w:r w:rsidR="00892029">
        <w:rPr>
          <w:rFonts w:ascii="Times New Roman" w:eastAsia="Times New Roman" w:hAnsi="Times New Roman"/>
          <w:sz w:val="28"/>
        </w:rPr>
        <w:t>конкурса «Лучший работник дошкольного образования Ростовской области»;</w:t>
      </w:r>
    </w:p>
    <w:p w:rsidR="002C4E74" w:rsidRDefault="002C4E74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25 марта участие в муниципальном этапе </w:t>
      </w:r>
      <w:r>
        <w:rPr>
          <w:rFonts w:ascii="Times New Roman" w:eastAsia="Times New Roman" w:hAnsi="Times New Roman"/>
          <w:sz w:val="28"/>
          <w:lang w:val="en-US"/>
        </w:rPr>
        <w:t>XVI</w:t>
      </w:r>
      <w:r>
        <w:rPr>
          <w:rFonts w:ascii="Times New Roman" w:eastAsia="Times New Roman" w:hAnsi="Times New Roman"/>
          <w:sz w:val="28"/>
        </w:rPr>
        <w:t xml:space="preserve"> Всероссийского конкурса детско-юношеского творческого творчества по пожарной безопасности «Неопалимая купина»;</w:t>
      </w:r>
    </w:p>
    <w:p w:rsidR="002C4E74" w:rsidRDefault="002C4E74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в апреле </w:t>
      </w:r>
      <w:r w:rsidR="00390096">
        <w:rPr>
          <w:rFonts w:ascii="Times New Roman" w:eastAsia="Times New Roman" w:hAnsi="Times New Roman"/>
          <w:sz w:val="28"/>
        </w:rPr>
        <w:t>на конкурсе «Кукольн</w:t>
      </w:r>
      <w:r>
        <w:rPr>
          <w:rFonts w:ascii="Times New Roman" w:eastAsia="Times New Roman" w:hAnsi="Times New Roman"/>
          <w:sz w:val="28"/>
        </w:rPr>
        <w:t>ый межнациональный</w:t>
      </w:r>
      <w:r w:rsidR="00390096">
        <w:rPr>
          <w:rFonts w:ascii="Times New Roman" w:eastAsia="Times New Roman" w:hAnsi="Times New Roman"/>
          <w:sz w:val="28"/>
        </w:rPr>
        <w:t xml:space="preserve"> театр»</w:t>
      </w:r>
      <w:r w:rsidR="00F97723">
        <w:rPr>
          <w:rFonts w:ascii="Times New Roman" w:eastAsia="Times New Roman" w:hAnsi="Times New Roman"/>
          <w:sz w:val="28"/>
        </w:rPr>
        <w:t xml:space="preserve"> - корейская сказка</w:t>
      </w:r>
      <w:r w:rsidR="00390096">
        <w:rPr>
          <w:rFonts w:ascii="Times New Roman" w:eastAsia="Times New Roman" w:hAnsi="Times New Roman"/>
          <w:sz w:val="28"/>
        </w:rPr>
        <w:t xml:space="preserve"> и «Лучшая театральная афиша» -  получили призовые места;</w:t>
      </w:r>
    </w:p>
    <w:p w:rsidR="0034241A" w:rsidRDefault="0034241A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участие в городском фестивале «Всероссийский физкультурно-спортивный комплекс «Готов к труду и обороне» первой ступени», воспитанники получили два золотых и три серебряных значка;</w:t>
      </w:r>
    </w:p>
    <w:p w:rsidR="00390096" w:rsidRDefault="00A070C5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proofErr w:type="gramStart"/>
      <w:r w:rsidRPr="00390096">
        <w:rPr>
          <w:rFonts w:ascii="Times New Roman" w:eastAsia="Times New Roman" w:hAnsi="Times New Roman"/>
          <w:sz w:val="28"/>
        </w:rPr>
        <w:lastRenderedPageBreak/>
        <w:t xml:space="preserve">в мае приняли участие в </w:t>
      </w:r>
      <w:r w:rsidR="00390096">
        <w:rPr>
          <w:rFonts w:ascii="Times New Roman" w:eastAsia="Times New Roman" w:hAnsi="Times New Roman"/>
          <w:sz w:val="28"/>
        </w:rPr>
        <w:t>акции «Ростов – город миллиона роз» и во Всероссийской интернет-акции «Голос Победы»;</w:t>
      </w:r>
      <w:proofErr w:type="gramEnd"/>
    </w:p>
    <w:p w:rsidR="00A070C5" w:rsidRDefault="00390096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11 октября </w:t>
      </w:r>
      <w:r w:rsidR="00E42BB0">
        <w:rPr>
          <w:rFonts w:ascii="Times New Roman" w:eastAsia="Times New Roman" w:hAnsi="Times New Roman"/>
          <w:sz w:val="28"/>
        </w:rPr>
        <w:t xml:space="preserve">приняли участие в </w:t>
      </w:r>
      <w:r w:rsidR="00E42BB0">
        <w:rPr>
          <w:rFonts w:ascii="Times New Roman" w:eastAsia="Times New Roman" w:hAnsi="Times New Roman"/>
          <w:sz w:val="28"/>
          <w:lang w:val="en-US"/>
        </w:rPr>
        <w:t>V</w:t>
      </w:r>
      <w:r w:rsidR="00E42BB0" w:rsidRPr="00E42BB0">
        <w:rPr>
          <w:rFonts w:ascii="Times New Roman" w:eastAsia="Times New Roman" w:hAnsi="Times New Roman"/>
          <w:sz w:val="28"/>
        </w:rPr>
        <w:t xml:space="preserve"> </w:t>
      </w:r>
      <w:r w:rsidR="00E42BB0">
        <w:rPr>
          <w:rFonts w:ascii="Times New Roman" w:eastAsia="Times New Roman" w:hAnsi="Times New Roman"/>
          <w:sz w:val="28"/>
        </w:rPr>
        <w:t>районной школьно-дошкольной научно-практической конференции «Мои первые шаги в науку» «Мой город лучший на Земле. Любимому Ростову-на-Дону 270 лет»;</w:t>
      </w:r>
    </w:p>
    <w:p w:rsidR="00A070C5" w:rsidRDefault="00DB335A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24 октября участие в муниципальном этапе областного конкурса ДОУ «Лучшее праздничное мероприятие, посвященное 5-летию образования команд юных помощников инспекторов движения»;</w:t>
      </w:r>
    </w:p>
    <w:p w:rsidR="00DB335A" w:rsidRPr="00BD5ACC" w:rsidRDefault="00DB335A" w:rsidP="00A070C5">
      <w:pPr>
        <w:pStyle w:val="a3"/>
        <w:numPr>
          <w:ilvl w:val="0"/>
          <w:numId w:val="5"/>
        </w:numPr>
        <w:tabs>
          <w:tab w:val="left" w:pos="821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Награждены Дипломом лауреат </w:t>
      </w:r>
      <w:r>
        <w:rPr>
          <w:rFonts w:ascii="Times New Roman" w:eastAsia="Times New Roman" w:hAnsi="Times New Roman"/>
          <w:sz w:val="28"/>
          <w:lang w:val="en-US"/>
        </w:rPr>
        <w:t>II</w:t>
      </w:r>
      <w:r w:rsidRPr="00DB335A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степени за участие в районном этапе городского фестиваля </w:t>
      </w:r>
      <w:r w:rsidR="006671F3">
        <w:rPr>
          <w:rFonts w:ascii="Times New Roman" w:eastAsia="Times New Roman" w:hAnsi="Times New Roman"/>
          <w:sz w:val="28"/>
        </w:rPr>
        <w:t>патриотической песни «Мир глазами детей»;</w:t>
      </w:r>
    </w:p>
    <w:p w:rsidR="00A070C5" w:rsidRDefault="00A070C5" w:rsidP="00A070C5">
      <w:pPr>
        <w:numPr>
          <w:ilvl w:val="0"/>
          <w:numId w:val="5"/>
        </w:num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  <w:r w:rsidRPr="00C56E5A">
        <w:rPr>
          <w:rFonts w:ascii="Times New Roman" w:eastAsia="Times New Roman" w:hAnsi="Times New Roman"/>
          <w:sz w:val="28"/>
        </w:rPr>
        <w:t xml:space="preserve">в октябре </w:t>
      </w:r>
      <w:r>
        <w:rPr>
          <w:rFonts w:ascii="Times New Roman" w:eastAsia="Times New Roman" w:hAnsi="Times New Roman"/>
          <w:sz w:val="28"/>
        </w:rPr>
        <w:t xml:space="preserve">состоялась </w:t>
      </w:r>
      <w:r w:rsidRPr="00C56E5A">
        <w:rPr>
          <w:rFonts w:ascii="Times New Roman" w:eastAsia="Times New Roman" w:hAnsi="Times New Roman"/>
          <w:sz w:val="28"/>
        </w:rPr>
        <w:t xml:space="preserve"> выставка се</w:t>
      </w:r>
      <w:r>
        <w:rPr>
          <w:rFonts w:ascii="Times New Roman" w:eastAsia="Times New Roman" w:hAnsi="Times New Roman"/>
          <w:sz w:val="28"/>
        </w:rPr>
        <w:t>мейного творчества «Дары осени»;</w:t>
      </w:r>
    </w:p>
    <w:p w:rsidR="00A070C5" w:rsidRDefault="00FF76D4" w:rsidP="00A070C5">
      <w:pPr>
        <w:numPr>
          <w:ilvl w:val="0"/>
          <w:numId w:val="5"/>
        </w:num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14 декабря приняли участие в районном фестивале культур народов Дона «Дружбой все едины», п</w:t>
      </w:r>
      <w:r w:rsidR="006671F3">
        <w:rPr>
          <w:rFonts w:ascii="Times New Roman" w:eastAsia="Times New Roman" w:hAnsi="Times New Roman"/>
          <w:sz w:val="28"/>
        </w:rPr>
        <w:t>редставили республику Казахстан;</w:t>
      </w:r>
    </w:p>
    <w:p w:rsidR="00A070C5" w:rsidRPr="001B0A30" w:rsidRDefault="00FF76D4" w:rsidP="00A070C5">
      <w:pPr>
        <w:numPr>
          <w:ilvl w:val="0"/>
          <w:numId w:val="5"/>
        </w:num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декабре</w:t>
      </w:r>
      <w:r w:rsidR="00A070C5">
        <w:rPr>
          <w:rFonts w:ascii="Times New Roman" w:eastAsia="Times New Roman" w:hAnsi="Times New Roman"/>
          <w:sz w:val="28"/>
        </w:rPr>
        <w:t xml:space="preserve"> работы воспитанников участвовали в </w:t>
      </w:r>
      <w:r w:rsidR="00A070C5" w:rsidRPr="00F6798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конкурсе новогодних поделок «Символ года</w:t>
      </w:r>
      <w:r w:rsidR="00390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- 2020</w:t>
      </w:r>
      <w:r w:rsidR="00A070C5" w:rsidRPr="00F6798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«Елочная игрушка Дона» и «Елочная игрушка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Pr="00FF7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века»</w:t>
      </w:r>
      <w:r w:rsidR="006671F3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воспитанники получили дипломы участников и финалистов.</w:t>
      </w:r>
    </w:p>
    <w:p w:rsidR="0061231D" w:rsidRDefault="00A070C5" w:rsidP="00A070C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МБДОУ № 25</w:t>
      </w:r>
      <w:r w:rsidR="00886279">
        <w:rPr>
          <w:rFonts w:ascii="Times New Roman" w:eastAsia="Times New Roman" w:hAnsi="Times New Roman"/>
          <w:sz w:val="28"/>
        </w:rPr>
        <w:t>1 активно поддержал Эко-марафон  «Сдай макулатуру – спаси дерево!</w:t>
      </w:r>
      <w:r>
        <w:rPr>
          <w:rFonts w:ascii="Times New Roman" w:eastAsia="Times New Roman" w:hAnsi="Times New Roman"/>
          <w:sz w:val="28"/>
        </w:rPr>
        <w:t>», собрав 400 кг</w:t>
      </w:r>
      <w:r w:rsidR="00886279">
        <w:rPr>
          <w:rFonts w:ascii="Times New Roman" w:eastAsia="Times New Roman" w:hAnsi="Times New Roman"/>
          <w:sz w:val="28"/>
        </w:rPr>
        <w:t xml:space="preserve"> макулатуры</w:t>
      </w:r>
      <w:r>
        <w:rPr>
          <w:rFonts w:ascii="Times New Roman" w:eastAsia="Times New Roman" w:hAnsi="Times New Roman"/>
          <w:sz w:val="28"/>
        </w:rPr>
        <w:t>.</w:t>
      </w:r>
    </w:p>
    <w:p w:rsidR="00A070C5" w:rsidRDefault="00A070C5" w:rsidP="00A070C5">
      <w:pPr>
        <w:spacing w:after="0" w:line="240" w:lineRule="auto"/>
        <w:ind w:right="-26" w:firstLine="709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Воспитанники детского сада приняли участие во Всероссийских творческих конкурсных проектах «Ка</w:t>
      </w:r>
      <w:r w:rsidR="008E08D7">
        <w:rPr>
          <w:rFonts w:ascii="Times New Roman" w:eastAsia="Times New Roman" w:hAnsi="Times New Roman"/>
          <w:sz w:val="28"/>
        </w:rPr>
        <w:t xml:space="preserve">лейдоскоп ярких впечатлений» -   </w:t>
      </w:r>
      <w:r>
        <w:rPr>
          <w:rFonts w:ascii="Times New Roman" w:eastAsia="Times New Roman" w:hAnsi="Times New Roman"/>
          <w:sz w:val="28"/>
        </w:rPr>
        <w:t xml:space="preserve"> «Изумрудный город»,</w:t>
      </w:r>
      <w:r w:rsidR="00F97723">
        <w:rPr>
          <w:rFonts w:ascii="Times New Roman" w:eastAsia="Times New Roman" w:hAnsi="Times New Roman"/>
          <w:sz w:val="28"/>
        </w:rPr>
        <w:t xml:space="preserve"> «Актерское мастерство», </w:t>
      </w:r>
      <w:r w:rsidR="008E08D7">
        <w:rPr>
          <w:rFonts w:ascii="Times New Roman" w:eastAsia="Times New Roman" w:hAnsi="Times New Roman"/>
          <w:sz w:val="28"/>
        </w:rPr>
        <w:t>«Зимняя сказка»,</w:t>
      </w:r>
      <w:r w:rsidR="00DE044A">
        <w:rPr>
          <w:rFonts w:ascii="Times New Roman" w:eastAsia="Times New Roman" w:hAnsi="Times New Roman"/>
          <w:sz w:val="28"/>
        </w:rPr>
        <w:t xml:space="preserve"> «Новогодняя мастерская», </w:t>
      </w:r>
      <w:r>
        <w:rPr>
          <w:rFonts w:ascii="Times New Roman" w:eastAsia="Times New Roman" w:hAnsi="Times New Roman"/>
          <w:sz w:val="28"/>
        </w:rPr>
        <w:t xml:space="preserve"> </w:t>
      </w:r>
      <w:r w:rsidR="003940BB">
        <w:rPr>
          <w:rFonts w:ascii="Times New Roman" w:eastAsia="Times New Roman" w:hAnsi="Times New Roman"/>
          <w:sz w:val="28"/>
        </w:rPr>
        <w:t>«Пусть всегда будет солнце</w:t>
      </w:r>
      <w:r w:rsidR="008E08D7">
        <w:rPr>
          <w:rFonts w:ascii="Times New Roman" w:eastAsia="Times New Roman" w:hAnsi="Times New Roman"/>
          <w:sz w:val="28"/>
        </w:rPr>
        <w:t>», «Как прекрасен этот мир»</w:t>
      </w:r>
      <w:r>
        <w:rPr>
          <w:rFonts w:ascii="Times New Roman" w:eastAsia="Times New Roman" w:hAnsi="Times New Roman"/>
          <w:sz w:val="28"/>
        </w:rPr>
        <w:t>, «Я – патриот»</w:t>
      </w:r>
      <w:r w:rsidR="00DE044A">
        <w:rPr>
          <w:rFonts w:ascii="Times New Roman" w:eastAsia="Times New Roman" w:hAnsi="Times New Roman"/>
          <w:sz w:val="28"/>
        </w:rPr>
        <w:t xml:space="preserve">, «Мои первые открытия», </w:t>
      </w:r>
      <w:r w:rsidR="008E08D7">
        <w:rPr>
          <w:rFonts w:ascii="Times New Roman" w:eastAsia="Times New Roman" w:hAnsi="Times New Roman"/>
          <w:sz w:val="28"/>
        </w:rPr>
        <w:t>«Творчество и интеллект»,</w:t>
      </w:r>
      <w:r w:rsidR="00886F71">
        <w:rPr>
          <w:rFonts w:ascii="Times New Roman" w:eastAsia="Times New Roman" w:hAnsi="Times New Roman"/>
          <w:sz w:val="28"/>
        </w:rPr>
        <w:t xml:space="preserve"> «Дары осени»,</w:t>
      </w:r>
      <w:r>
        <w:rPr>
          <w:rFonts w:ascii="Times New Roman" w:eastAsia="Times New Roman" w:hAnsi="Times New Roman"/>
          <w:sz w:val="28"/>
        </w:rPr>
        <w:t xml:space="preserve"> в различных номинациях – «Лучшая новогодняя поделка», </w:t>
      </w:r>
      <w:r w:rsidR="008E08D7">
        <w:rPr>
          <w:rFonts w:ascii="Times New Roman" w:eastAsia="Times New Roman" w:hAnsi="Times New Roman"/>
          <w:sz w:val="28"/>
        </w:rPr>
        <w:t>«Снежная сказка</w:t>
      </w:r>
      <w:r w:rsidR="00F97723">
        <w:rPr>
          <w:rFonts w:ascii="Times New Roman" w:eastAsia="Times New Roman" w:hAnsi="Times New Roman"/>
          <w:sz w:val="28"/>
        </w:rPr>
        <w:t xml:space="preserve">», </w:t>
      </w:r>
      <w:r w:rsidR="008E08D7">
        <w:rPr>
          <w:rFonts w:ascii="Times New Roman" w:eastAsia="Times New Roman" w:hAnsi="Times New Roman"/>
          <w:sz w:val="28"/>
        </w:rPr>
        <w:t>«Русские народные сказки», «Мой дом – Россия»,</w:t>
      </w:r>
      <w:r w:rsidR="00F97723">
        <w:rPr>
          <w:rFonts w:ascii="Times New Roman" w:eastAsia="Times New Roman" w:hAnsi="Times New Roman"/>
          <w:sz w:val="28"/>
        </w:rPr>
        <w:t xml:space="preserve"> </w:t>
      </w:r>
      <w:r w:rsidR="003940BB">
        <w:rPr>
          <w:rFonts w:ascii="Times New Roman" w:eastAsia="Times New Roman" w:hAnsi="Times New Roman"/>
          <w:sz w:val="28"/>
        </w:rPr>
        <w:t xml:space="preserve"> «День международной солидарности трудящихся»,</w:t>
      </w:r>
      <w:r w:rsidR="00F97723">
        <w:rPr>
          <w:rFonts w:ascii="Times New Roman" w:eastAsia="Times New Roman" w:hAnsi="Times New Roman"/>
          <w:sz w:val="28"/>
        </w:rPr>
        <w:t xml:space="preserve"> «Знатоки пожарной безопасности</w:t>
      </w:r>
      <w:proofErr w:type="gramEnd"/>
      <w:r w:rsidR="00F97723">
        <w:rPr>
          <w:rFonts w:ascii="Times New Roman" w:eastAsia="Times New Roman" w:hAnsi="Times New Roman"/>
          <w:sz w:val="28"/>
        </w:rPr>
        <w:t>», «Патриотизм»,</w:t>
      </w:r>
      <w:r>
        <w:rPr>
          <w:rFonts w:ascii="Times New Roman" w:eastAsia="Times New Roman" w:hAnsi="Times New Roman"/>
          <w:sz w:val="28"/>
        </w:rPr>
        <w:t xml:space="preserve"> «Этот День</w:t>
      </w:r>
      <w:r w:rsidR="00DE044A">
        <w:rPr>
          <w:rFonts w:ascii="Times New Roman" w:eastAsia="Times New Roman" w:hAnsi="Times New Roman"/>
          <w:sz w:val="28"/>
        </w:rPr>
        <w:t xml:space="preserve"> Победы»,</w:t>
      </w:r>
      <w:r w:rsidR="00F97723">
        <w:rPr>
          <w:rFonts w:ascii="Times New Roman" w:eastAsia="Times New Roman" w:hAnsi="Times New Roman"/>
          <w:sz w:val="28"/>
        </w:rPr>
        <w:t xml:space="preserve"> </w:t>
      </w:r>
      <w:r w:rsidR="00886F71">
        <w:rPr>
          <w:rFonts w:ascii="Times New Roman" w:eastAsia="Times New Roman" w:hAnsi="Times New Roman"/>
          <w:sz w:val="28"/>
        </w:rPr>
        <w:t xml:space="preserve">«День неизвестного солдата», </w:t>
      </w:r>
      <w:r w:rsidR="00F97723">
        <w:rPr>
          <w:rFonts w:ascii="Times New Roman" w:eastAsia="Times New Roman" w:hAnsi="Times New Roman"/>
          <w:sz w:val="28"/>
        </w:rPr>
        <w:t>«День космонавтики»,</w:t>
      </w:r>
      <w:r w:rsidR="007F1575">
        <w:rPr>
          <w:rFonts w:ascii="Times New Roman" w:eastAsia="Times New Roman" w:hAnsi="Times New Roman"/>
          <w:sz w:val="28"/>
        </w:rPr>
        <w:t xml:space="preserve"> </w:t>
      </w:r>
      <w:r w:rsidR="00886F71">
        <w:rPr>
          <w:rFonts w:ascii="Times New Roman" w:eastAsia="Times New Roman" w:hAnsi="Times New Roman"/>
          <w:sz w:val="28"/>
        </w:rPr>
        <w:t>«Космос»</w:t>
      </w:r>
      <w:r>
        <w:rPr>
          <w:rFonts w:ascii="Times New Roman" w:eastAsia="Times New Roman" w:hAnsi="Times New Roman"/>
          <w:sz w:val="28"/>
        </w:rPr>
        <w:t xml:space="preserve">, </w:t>
      </w:r>
      <w:r w:rsidR="00886F71">
        <w:rPr>
          <w:rFonts w:ascii="Times New Roman" w:eastAsia="Times New Roman" w:hAnsi="Times New Roman"/>
          <w:sz w:val="28"/>
        </w:rPr>
        <w:t xml:space="preserve">«Безопасность на дороге», </w:t>
      </w:r>
      <w:r>
        <w:rPr>
          <w:rFonts w:ascii="Times New Roman" w:eastAsia="Times New Roman" w:hAnsi="Times New Roman"/>
          <w:sz w:val="28"/>
        </w:rPr>
        <w:t xml:space="preserve">«Яркие краски осени», «Осеннее творчество».        </w:t>
      </w:r>
    </w:p>
    <w:p w:rsidR="00A070C5" w:rsidRDefault="00A070C5" w:rsidP="00A070C5">
      <w:pPr>
        <w:spacing w:after="0" w:line="240" w:lineRule="auto"/>
        <w:ind w:right="-26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Были награждены дипломами:</w:t>
      </w:r>
    </w:p>
    <w:p w:rsidR="00A070C5" w:rsidRDefault="0061231D" w:rsidP="00A070C5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 место – 33</w:t>
      </w:r>
      <w:r w:rsidR="00A070C5">
        <w:rPr>
          <w:rFonts w:ascii="Times New Roman" w:eastAsia="Times New Roman" w:hAnsi="Times New Roman"/>
          <w:sz w:val="28"/>
        </w:rPr>
        <w:t xml:space="preserve"> человек, </w:t>
      </w:r>
    </w:p>
    <w:p w:rsidR="00A070C5" w:rsidRDefault="0061231D" w:rsidP="00A070C5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 место – 24</w:t>
      </w:r>
      <w:r w:rsidR="00A070C5">
        <w:rPr>
          <w:rFonts w:ascii="Times New Roman" w:eastAsia="Times New Roman" w:hAnsi="Times New Roman"/>
          <w:sz w:val="28"/>
        </w:rPr>
        <w:t xml:space="preserve"> человека, </w:t>
      </w:r>
    </w:p>
    <w:p w:rsidR="00A070C5" w:rsidRPr="00786982" w:rsidRDefault="0061231D" w:rsidP="00A070C5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 место – 10</w:t>
      </w:r>
      <w:r w:rsidR="00A070C5">
        <w:rPr>
          <w:rFonts w:ascii="Times New Roman" w:eastAsia="Times New Roman" w:hAnsi="Times New Roman"/>
          <w:sz w:val="28"/>
        </w:rPr>
        <w:t xml:space="preserve"> человек.</w:t>
      </w:r>
    </w:p>
    <w:p w:rsidR="00C16B49" w:rsidRPr="00FF76D4" w:rsidRDefault="00A070C5" w:rsidP="00C16B49">
      <w:pPr>
        <w:spacing w:after="0" w:line="240" w:lineRule="auto"/>
        <w:ind w:right="1"/>
        <w:rPr>
          <w:rFonts w:ascii="Times New Roman" w:eastAsia="Times New Roman" w:hAnsi="Times New Roman"/>
          <w:color w:val="0000FF"/>
          <w:sz w:val="27"/>
        </w:rPr>
      </w:pPr>
      <w:r>
        <w:rPr>
          <w:rFonts w:ascii="Times New Roman" w:eastAsia="Times New Roman" w:hAnsi="Times New Roman"/>
          <w:color w:val="0F0F0F"/>
          <w:sz w:val="28"/>
        </w:rPr>
        <w:t>Более подробно со всеми результатами нашей деятельности можно ознакомиться на официальном сайте МБДОУ (</w:t>
      </w:r>
      <w:hyperlink r:id="rId8" w:history="1">
        <w:r w:rsidR="00C16B49">
          <w:rPr>
            <w:rStyle w:val="a5"/>
            <w:rFonts w:ascii="Times New Roman" w:eastAsia="Times New Roman" w:hAnsi="Times New Roman"/>
            <w:sz w:val="27"/>
            <w:lang w:val="en-US"/>
          </w:rPr>
          <w:t>ds</w:t>
        </w:r>
        <w:r w:rsidR="00C16B49" w:rsidRPr="00FF76D4">
          <w:rPr>
            <w:rStyle w:val="a5"/>
            <w:rFonts w:ascii="Times New Roman" w:eastAsia="Times New Roman" w:hAnsi="Times New Roman"/>
            <w:sz w:val="27"/>
          </w:rPr>
          <w:t>251.</w:t>
        </w:r>
        <w:proofErr w:type="spellStart"/>
        <w:r w:rsidR="00C16B49">
          <w:rPr>
            <w:rStyle w:val="a5"/>
            <w:rFonts w:ascii="Times New Roman" w:eastAsia="Times New Roman" w:hAnsi="Times New Roman"/>
            <w:sz w:val="27"/>
            <w:lang w:val="en-US"/>
          </w:rPr>
          <w:t>roovr</w:t>
        </w:r>
        <w:proofErr w:type="spellEnd"/>
        <w:r w:rsidR="00C16B49" w:rsidRPr="00405268">
          <w:rPr>
            <w:rStyle w:val="a5"/>
            <w:rFonts w:ascii="Times New Roman" w:eastAsia="Times New Roman" w:hAnsi="Times New Roman"/>
            <w:sz w:val="27"/>
          </w:rPr>
          <w:t>.</w:t>
        </w:r>
        <w:proofErr w:type="spellStart"/>
        <w:r w:rsidR="00C16B49" w:rsidRPr="00405268">
          <w:rPr>
            <w:rStyle w:val="a5"/>
            <w:rFonts w:ascii="Times New Roman" w:eastAsia="Times New Roman" w:hAnsi="Times New Roman"/>
            <w:sz w:val="27"/>
            <w:lang w:val="en-US"/>
          </w:rPr>
          <w:t>ru</w:t>
        </w:r>
        <w:proofErr w:type="spellEnd"/>
      </w:hyperlink>
      <w:proofErr w:type="gramStart"/>
      <w:r w:rsidR="00AF4019">
        <w:rPr>
          <w:rFonts w:ascii="Times New Roman" w:eastAsia="Times New Roman" w:hAnsi="Times New Roman"/>
          <w:color w:val="0000FF"/>
          <w:sz w:val="27"/>
        </w:rPr>
        <w:t xml:space="preserve"> </w:t>
      </w:r>
      <w:r w:rsidR="00C16B49" w:rsidRPr="00AF4019">
        <w:rPr>
          <w:rFonts w:ascii="Times New Roman" w:eastAsia="Times New Roman" w:hAnsi="Times New Roman"/>
          <w:sz w:val="27"/>
        </w:rPr>
        <w:t>)</w:t>
      </w:r>
      <w:proofErr w:type="gramEnd"/>
    </w:p>
    <w:p w:rsidR="00A070C5" w:rsidRPr="00757C95" w:rsidRDefault="00A070C5" w:rsidP="00C16B49">
      <w:pPr>
        <w:spacing w:after="0" w:line="240" w:lineRule="auto"/>
        <w:jc w:val="both"/>
        <w:rPr>
          <w:rFonts w:ascii="Times New Roman" w:eastAsia="Times New Roman" w:hAnsi="Times New Roman"/>
          <w:color w:val="0F0F0F"/>
          <w:sz w:val="28"/>
        </w:rPr>
      </w:pPr>
    </w:p>
    <w:p w:rsidR="00A070C5" w:rsidRDefault="00A070C5" w:rsidP="00A070C5">
      <w:pPr>
        <w:spacing w:line="240" w:lineRule="auto"/>
      </w:pPr>
    </w:p>
    <w:p w:rsidR="00A070C5" w:rsidRPr="00757C95" w:rsidRDefault="008505B2" w:rsidP="00A07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</w:t>
      </w:r>
      <w:r w:rsidR="00A070C5">
        <w:rPr>
          <w:rFonts w:ascii="Times New Roman" w:hAnsi="Times New Roman" w:cs="Times New Roman"/>
          <w:sz w:val="28"/>
          <w:szCs w:val="28"/>
        </w:rPr>
        <w:t xml:space="preserve">  МБДОУ № 251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70C5">
        <w:rPr>
          <w:rFonts w:ascii="Times New Roman" w:hAnsi="Times New Roman" w:cs="Times New Roman"/>
          <w:sz w:val="28"/>
          <w:szCs w:val="28"/>
        </w:rPr>
        <w:t xml:space="preserve">                И.С. Габрельян</w:t>
      </w:r>
    </w:p>
    <w:p w:rsidR="00A070C5" w:rsidRDefault="00A070C5" w:rsidP="00A070C5">
      <w:p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</w:p>
    <w:p w:rsidR="00A070C5" w:rsidRDefault="00A070C5" w:rsidP="00A070C5">
      <w:pPr>
        <w:tabs>
          <w:tab w:val="left" w:pos="821"/>
        </w:tabs>
        <w:spacing w:after="0" w:line="240" w:lineRule="auto"/>
        <w:ind w:right="60"/>
        <w:rPr>
          <w:rFonts w:ascii="Times New Roman" w:eastAsia="Times New Roman" w:hAnsi="Times New Roman"/>
          <w:sz w:val="28"/>
        </w:rPr>
      </w:pPr>
    </w:p>
    <w:p w:rsidR="008F6DED" w:rsidRDefault="008F6DED"/>
    <w:sectPr w:rsidR="008F6DED" w:rsidSect="00A070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EB141F2"/>
    <w:lvl w:ilvl="0" w:tplc="2160B2D8">
      <w:start w:val="1"/>
      <w:numFmt w:val="bullet"/>
      <w:lvlText w:val="-"/>
      <w:lvlJc w:val="left"/>
    </w:lvl>
    <w:lvl w:ilvl="1" w:tplc="9FDA0D88">
      <w:start w:val="1"/>
      <w:numFmt w:val="bullet"/>
      <w:lvlText w:val=""/>
      <w:lvlJc w:val="left"/>
    </w:lvl>
    <w:lvl w:ilvl="2" w:tplc="65BEBE58">
      <w:start w:val="1"/>
      <w:numFmt w:val="bullet"/>
      <w:lvlText w:val=""/>
      <w:lvlJc w:val="left"/>
    </w:lvl>
    <w:lvl w:ilvl="3" w:tplc="C174106C">
      <w:start w:val="1"/>
      <w:numFmt w:val="bullet"/>
      <w:lvlText w:val=""/>
      <w:lvlJc w:val="left"/>
    </w:lvl>
    <w:lvl w:ilvl="4" w:tplc="7178852C">
      <w:start w:val="1"/>
      <w:numFmt w:val="bullet"/>
      <w:lvlText w:val=""/>
      <w:lvlJc w:val="left"/>
    </w:lvl>
    <w:lvl w:ilvl="5" w:tplc="8BBE9E7E">
      <w:start w:val="1"/>
      <w:numFmt w:val="bullet"/>
      <w:lvlText w:val=""/>
      <w:lvlJc w:val="left"/>
    </w:lvl>
    <w:lvl w:ilvl="6" w:tplc="CFBE312E">
      <w:start w:val="1"/>
      <w:numFmt w:val="bullet"/>
      <w:lvlText w:val=""/>
      <w:lvlJc w:val="left"/>
    </w:lvl>
    <w:lvl w:ilvl="7" w:tplc="34E0D456">
      <w:start w:val="1"/>
      <w:numFmt w:val="bullet"/>
      <w:lvlText w:val=""/>
      <w:lvlJc w:val="left"/>
    </w:lvl>
    <w:lvl w:ilvl="8" w:tplc="71CCFC24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9E2A9E2"/>
    <w:lvl w:ilvl="0" w:tplc="DB561BF0">
      <w:start w:val="1"/>
      <w:numFmt w:val="bullet"/>
      <w:lvlText w:val="-"/>
      <w:lvlJc w:val="left"/>
    </w:lvl>
    <w:lvl w:ilvl="1" w:tplc="491631F6">
      <w:start w:val="1"/>
      <w:numFmt w:val="bullet"/>
      <w:lvlText w:val=""/>
      <w:lvlJc w:val="left"/>
    </w:lvl>
    <w:lvl w:ilvl="2" w:tplc="35F8DCE2">
      <w:start w:val="1"/>
      <w:numFmt w:val="bullet"/>
      <w:lvlText w:val=""/>
      <w:lvlJc w:val="left"/>
    </w:lvl>
    <w:lvl w:ilvl="3" w:tplc="84B6DBD4">
      <w:start w:val="1"/>
      <w:numFmt w:val="bullet"/>
      <w:lvlText w:val=""/>
      <w:lvlJc w:val="left"/>
    </w:lvl>
    <w:lvl w:ilvl="4" w:tplc="DD6AA514">
      <w:start w:val="1"/>
      <w:numFmt w:val="bullet"/>
      <w:lvlText w:val=""/>
      <w:lvlJc w:val="left"/>
    </w:lvl>
    <w:lvl w:ilvl="5" w:tplc="7F3E106E">
      <w:start w:val="1"/>
      <w:numFmt w:val="bullet"/>
      <w:lvlText w:val=""/>
      <w:lvlJc w:val="left"/>
    </w:lvl>
    <w:lvl w:ilvl="6" w:tplc="94AAB790">
      <w:start w:val="1"/>
      <w:numFmt w:val="bullet"/>
      <w:lvlText w:val=""/>
      <w:lvlJc w:val="left"/>
    </w:lvl>
    <w:lvl w:ilvl="7" w:tplc="A4EA43C0">
      <w:start w:val="1"/>
      <w:numFmt w:val="bullet"/>
      <w:lvlText w:val=""/>
      <w:lvlJc w:val="left"/>
    </w:lvl>
    <w:lvl w:ilvl="8" w:tplc="AE4E5214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545E146"/>
    <w:lvl w:ilvl="0" w:tplc="69E8518E">
      <w:start w:val="1"/>
      <w:numFmt w:val="bullet"/>
      <w:lvlText w:val="-"/>
      <w:lvlJc w:val="left"/>
    </w:lvl>
    <w:lvl w:ilvl="1" w:tplc="0854FFB8">
      <w:start w:val="1"/>
      <w:numFmt w:val="bullet"/>
      <w:lvlText w:val=""/>
      <w:lvlJc w:val="left"/>
    </w:lvl>
    <w:lvl w:ilvl="2" w:tplc="05281C84">
      <w:start w:val="1"/>
      <w:numFmt w:val="bullet"/>
      <w:lvlText w:val=""/>
      <w:lvlJc w:val="left"/>
    </w:lvl>
    <w:lvl w:ilvl="3" w:tplc="6B96B1FC">
      <w:start w:val="1"/>
      <w:numFmt w:val="bullet"/>
      <w:lvlText w:val=""/>
      <w:lvlJc w:val="left"/>
    </w:lvl>
    <w:lvl w:ilvl="4" w:tplc="C5A25E7E">
      <w:start w:val="1"/>
      <w:numFmt w:val="bullet"/>
      <w:lvlText w:val=""/>
      <w:lvlJc w:val="left"/>
    </w:lvl>
    <w:lvl w:ilvl="5" w:tplc="755A7CFE">
      <w:start w:val="1"/>
      <w:numFmt w:val="bullet"/>
      <w:lvlText w:val=""/>
      <w:lvlJc w:val="left"/>
    </w:lvl>
    <w:lvl w:ilvl="6" w:tplc="860AC1BE">
      <w:start w:val="1"/>
      <w:numFmt w:val="bullet"/>
      <w:lvlText w:val=""/>
      <w:lvlJc w:val="left"/>
    </w:lvl>
    <w:lvl w:ilvl="7" w:tplc="2B54B412">
      <w:start w:val="1"/>
      <w:numFmt w:val="bullet"/>
      <w:lvlText w:val=""/>
      <w:lvlJc w:val="left"/>
    </w:lvl>
    <w:lvl w:ilvl="8" w:tplc="C004F05A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15F007C"/>
    <w:lvl w:ilvl="0" w:tplc="D1F419D4">
      <w:start w:val="1"/>
      <w:numFmt w:val="bullet"/>
      <w:lvlText w:val="-"/>
      <w:lvlJc w:val="left"/>
    </w:lvl>
    <w:lvl w:ilvl="1" w:tplc="34E4A15A">
      <w:start w:val="1"/>
      <w:numFmt w:val="bullet"/>
      <w:lvlText w:val="В"/>
      <w:lvlJc w:val="left"/>
    </w:lvl>
    <w:lvl w:ilvl="2" w:tplc="74BE35E0">
      <w:start w:val="1"/>
      <w:numFmt w:val="bullet"/>
      <w:lvlText w:val=""/>
      <w:lvlJc w:val="left"/>
    </w:lvl>
    <w:lvl w:ilvl="3" w:tplc="4A46E638">
      <w:start w:val="1"/>
      <w:numFmt w:val="bullet"/>
      <w:lvlText w:val=""/>
      <w:lvlJc w:val="left"/>
    </w:lvl>
    <w:lvl w:ilvl="4" w:tplc="A26EDBC6">
      <w:start w:val="1"/>
      <w:numFmt w:val="bullet"/>
      <w:lvlText w:val=""/>
      <w:lvlJc w:val="left"/>
    </w:lvl>
    <w:lvl w:ilvl="5" w:tplc="BE08E5F2">
      <w:start w:val="1"/>
      <w:numFmt w:val="bullet"/>
      <w:lvlText w:val=""/>
      <w:lvlJc w:val="left"/>
    </w:lvl>
    <w:lvl w:ilvl="6" w:tplc="03787472">
      <w:start w:val="1"/>
      <w:numFmt w:val="bullet"/>
      <w:lvlText w:val=""/>
      <w:lvlJc w:val="left"/>
    </w:lvl>
    <w:lvl w:ilvl="7" w:tplc="BEEE46A8">
      <w:start w:val="1"/>
      <w:numFmt w:val="bullet"/>
      <w:lvlText w:val=""/>
      <w:lvlJc w:val="left"/>
    </w:lvl>
    <w:lvl w:ilvl="8" w:tplc="F1A03168">
      <w:start w:val="1"/>
      <w:numFmt w:val="bullet"/>
      <w:lvlText w:val=""/>
      <w:lvlJc w:val="left"/>
    </w:lvl>
  </w:abstractNum>
  <w:abstractNum w:abstractNumId="4">
    <w:nsid w:val="00C23D07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05B99"/>
    <w:multiLevelType w:val="hybridMultilevel"/>
    <w:tmpl w:val="18689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A52B0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14BD"/>
    <w:multiLevelType w:val="hybridMultilevel"/>
    <w:tmpl w:val="B516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712E3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41BD8"/>
    <w:multiLevelType w:val="hybridMultilevel"/>
    <w:tmpl w:val="BB8C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3066D"/>
    <w:multiLevelType w:val="hybridMultilevel"/>
    <w:tmpl w:val="07303CFA"/>
    <w:lvl w:ilvl="0" w:tplc="0419000D">
      <w:start w:val="1"/>
      <w:numFmt w:val="bullet"/>
      <w:lvlText w:val="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C5"/>
    <w:rsid w:val="001D3A3D"/>
    <w:rsid w:val="001F1B45"/>
    <w:rsid w:val="0028022F"/>
    <w:rsid w:val="002B6694"/>
    <w:rsid w:val="002B785D"/>
    <w:rsid w:val="002C4E74"/>
    <w:rsid w:val="002F4520"/>
    <w:rsid w:val="0034241A"/>
    <w:rsid w:val="003441C7"/>
    <w:rsid w:val="00347D96"/>
    <w:rsid w:val="00390096"/>
    <w:rsid w:val="003940BB"/>
    <w:rsid w:val="003C75E0"/>
    <w:rsid w:val="00423F0C"/>
    <w:rsid w:val="004375A0"/>
    <w:rsid w:val="004B56DF"/>
    <w:rsid w:val="00566956"/>
    <w:rsid w:val="00573B51"/>
    <w:rsid w:val="005C54A4"/>
    <w:rsid w:val="0061231D"/>
    <w:rsid w:val="006671F3"/>
    <w:rsid w:val="00731B4D"/>
    <w:rsid w:val="007413CC"/>
    <w:rsid w:val="007F1575"/>
    <w:rsid w:val="008505B2"/>
    <w:rsid w:val="008626D9"/>
    <w:rsid w:val="00886279"/>
    <w:rsid w:val="00886F71"/>
    <w:rsid w:val="00892029"/>
    <w:rsid w:val="008D425F"/>
    <w:rsid w:val="008E08D7"/>
    <w:rsid w:val="008F6DED"/>
    <w:rsid w:val="009063AD"/>
    <w:rsid w:val="00964E42"/>
    <w:rsid w:val="009802F7"/>
    <w:rsid w:val="00A070C5"/>
    <w:rsid w:val="00AF4019"/>
    <w:rsid w:val="00C16B49"/>
    <w:rsid w:val="00CB05D1"/>
    <w:rsid w:val="00CF3780"/>
    <w:rsid w:val="00DA5954"/>
    <w:rsid w:val="00DB335A"/>
    <w:rsid w:val="00DC76DC"/>
    <w:rsid w:val="00DE044A"/>
    <w:rsid w:val="00E42BB0"/>
    <w:rsid w:val="00E800EA"/>
    <w:rsid w:val="00EB4D01"/>
    <w:rsid w:val="00EB4D2F"/>
    <w:rsid w:val="00EF0F44"/>
    <w:rsid w:val="00EF169F"/>
    <w:rsid w:val="00F40B0E"/>
    <w:rsid w:val="00F97723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C5"/>
    <w:pPr>
      <w:ind w:left="720"/>
      <w:contextualSpacing/>
    </w:pPr>
  </w:style>
  <w:style w:type="table" w:styleId="a4">
    <w:name w:val="Table Grid"/>
    <w:basedOn w:val="a1"/>
    <w:uiPriority w:val="59"/>
    <w:rsid w:val="00A0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07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0C5"/>
    <w:pPr>
      <w:ind w:left="720"/>
      <w:contextualSpacing/>
    </w:pPr>
  </w:style>
  <w:style w:type="table" w:styleId="a4">
    <w:name w:val="Table Grid"/>
    <w:basedOn w:val="a1"/>
    <w:uiPriority w:val="59"/>
    <w:rsid w:val="00A07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07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51detsadrost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51detsadrost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a-d25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14</cp:revision>
  <dcterms:created xsi:type="dcterms:W3CDTF">2019-12-27T05:27:00Z</dcterms:created>
  <dcterms:modified xsi:type="dcterms:W3CDTF">2020-01-14T11:10:00Z</dcterms:modified>
</cp:coreProperties>
</file>